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73" w:rsidRPr="003271AF" w:rsidRDefault="000710C6" w:rsidP="00AA2CE1">
      <w:pPr>
        <w:pStyle w:val="PRH1"/>
        <w:tabs>
          <w:tab w:val="clear" w:pos="567"/>
          <w:tab w:val="left" w:pos="0"/>
        </w:tabs>
        <w:spacing w:line="283" w:lineRule="atLeast"/>
        <w:rPr>
          <w:rFonts w:ascii="Arial" w:hAnsi="Arial" w:cs="Arial"/>
          <w:color w:val="003366"/>
          <w:sz w:val="36"/>
          <w:szCs w:val="20"/>
          <w:lang w:val="ru-RU" w:eastAsia="zh-TW"/>
        </w:rPr>
      </w:pPr>
      <w:r w:rsidRPr="003271AF">
        <w:rPr>
          <w:rFonts w:ascii="Arial" w:hAnsi="Arial" w:cs="Arial"/>
          <w:color w:val="003366"/>
          <w:sz w:val="36"/>
          <w:szCs w:val="20"/>
          <w:lang w:val="ru-RU" w:eastAsia="zh-TW"/>
        </w:rPr>
        <w:t xml:space="preserve">«Берингер Ингельхайм» </w:t>
      </w:r>
      <w:r w:rsidR="00DF0BE8" w:rsidRPr="003271AF">
        <w:rPr>
          <w:rFonts w:ascii="Arial" w:hAnsi="Arial" w:cs="Arial"/>
          <w:color w:val="003366"/>
          <w:sz w:val="36"/>
          <w:szCs w:val="20"/>
          <w:lang w:val="ru-RU" w:eastAsia="zh-TW"/>
        </w:rPr>
        <w:t>пожертвует</w:t>
      </w:r>
      <w:r w:rsidRPr="003271AF">
        <w:rPr>
          <w:rFonts w:ascii="Arial" w:hAnsi="Arial" w:cs="Arial"/>
          <w:color w:val="003366"/>
          <w:sz w:val="36"/>
          <w:szCs w:val="20"/>
          <w:lang w:val="ru-RU" w:eastAsia="zh-TW"/>
        </w:rPr>
        <w:t xml:space="preserve"> вакцины для борьбы с бешенством</w:t>
      </w:r>
      <w:r w:rsidR="000A4D73" w:rsidRPr="003271AF">
        <w:rPr>
          <w:rFonts w:ascii="Arial" w:hAnsi="Arial" w:cs="Arial"/>
          <w:color w:val="003366"/>
          <w:sz w:val="36"/>
          <w:szCs w:val="20"/>
          <w:lang w:val="ru-RU" w:eastAsia="zh-TW"/>
        </w:rPr>
        <w:t xml:space="preserve"> </w:t>
      </w:r>
      <w:r w:rsidR="002E2DDE" w:rsidRPr="003271AF">
        <w:rPr>
          <w:rFonts w:ascii="Arial" w:hAnsi="Arial" w:cs="Arial"/>
          <w:noProof/>
          <w:color w:val="003366"/>
          <w:sz w:val="36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B53C23" wp14:editId="668946F0">
                <wp:simplePos x="0" y="0"/>
                <wp:positionH relativeFrom="page">
                  <wp:posOffset>5300980</wp:posOffset>
                </wp:positionH>
                <wp:positionV relativeFrom="page">
                  <wp:posOffset>2337435</wp:posOffset>
                </wp:positionV>
                <wp:extent cx="2000250" cy="6391275"/>
                <wp:effectExtent l="0" t="0" r="0" b="0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300" w:rsidRPr="00D93FB6" w:rsidRDefault="00C97300" w:rsidP="000A4D73">
                            <w:pPr>
                              <w:ind w:left="42"/>
                              <w:rPr>
                                <w:b/>
                                <w:lang w:val="ru-RU"/>
                              </w:rPr>
                            </w:pPr>
                            <w:r w:rsidRPr="00D93FB6">
                              <w:rPr>
                                <w:b/>
                                <w:noProof/>
                                <w:lang w:val="ru-RU" w:eastAsia="zh-CN" w:bidi="th-TH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349111C0" wp14:editId="3C62C758">
                                  <wp:extent cx="1803400" cy="11430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4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9EC5C5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34865795" wp14:editId="20DAB617">
                                  <wp:extent cx="1817370" cy="1199406"/>
                                  <wp:effectExtent l="0" t="0" r="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10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7370" cy="1199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7300" w:rsidRPr="00D93FB6" w:rsidRDefault="00C97300" w:rsidP="000A4D73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3271AF" w:rsidRPr="000030FB" w:rsidRDefault="003271AF" w:rsidP="003271AF">
                            <w:pPr>
                              <w:ind w:left="42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0030FB">
                              <w:rPr>
                                <w:rFonts w:ascii="Arial" w:hAnsi="Arial" w:cs="Arial"/>
                                <w:b/>
                              </w:rPr>
                              <w:t>Контактное</w:t>
                            </w:r>
                            <w:proofErr w:type="spellEnd"/>
                            <w:r w:rsidRPr="000030F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030FB">
                              <w:rPr>
                                <w:rFonts w:ascii="Arial" w:hAnsi="Arial" w:cs="Arial"/>
                                <w:b/>
                              </w:rPr>
                              <w:t>лицо</w:t>
                            </w:r>
                            <w:proofErr w:type="spellEnd"/>
                            <w:r w:rsidRPr="000030F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3271AF" w:rsidRPr="000030FB" w:rsidRDefault="003271AF" w:rsidP="003271AF">
                            <w:pPr>
                              <w:ind w:left="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030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«Берингер Ингельхайм»</w:t>
                            </w:r>
                          </w:p>
                          <w:p w:rsidR="003271AF" w:rsidRPr="000030FB" w:rsidRDefault="003271AF" w:rsidP="003271AF">
                            <w:pPr>
                              <w:ind w:left="42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030FB">
                              <w:rPr>
                                <w:rFonts w:ascii="Arial" w:hAnsi="Arial" w:cs="Arial"/>
                              </w:rPr>
                              <w:t>Отдел</w:t>
                            </w:r>
                            <w:proofErr w:type="spellEnd"/>
                            <w:r w:rsidRPr="000030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030FB">
                              <w:rPr>
                                <w:rFonts w:ascii="Arial" w:hAnsi="Arial" w:cs="Arial"/>
                              </w:rPr>
                              <w:t>по</w:t>
                            </w:r>
                            <w:proofErr w:type="spellEnd"/>
                            <w:r w:rsidRPr="000030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030FB">
                              <w:rPr>
                                <w:rFonts w:ascii="Arial" w:hAnsi="Arial" w:cs="Arial"/>
                              </w:rPr>
                              <w:t>корпоративным</w:t>
                            </w:r>
                            <w:proofErr w:type="spellEnd"/>
                            <w:r w:rsidRPr="000030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030FB">
                              <w:rPr>
                                <w:rFonts w:ascii="Arial" w:hAnsi="Arial" w:cs="Arial"/>
                              </w:rPr>
                              <w:t>коммуникациям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030FB">
                              <w:rPr>
                                <w:rFonts w:ascii="Arial" w:hAnsi="Arial" w:cs="Arial"/>
                              </w:rPr>
                              <w:t>Дополнительная</w:t>
                            </w:r>
                            <w:proofErr w:type="spellEnd"/>
                            <w:r w:rsidRPr="000030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030FB">
                              <w:rPr>
                                <w:rFonts w:ascii="Arial" w:hAnsi="Arial" w:cs="Arial"/>
                              </w:rPr>
                              <w:t>информация</w:t>
                            </w:r>
                            <w:proofErr w:type="spellEnd"/>
                            <w:r w:rsidRPr="000030F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271AF" w:rsidRPr="000030FB" w:rsidRDefault="003271AF" w:rsidP="003271AF">
                            <w:pPr>
                              <w:ind w:left="42"/>
                              <w:rPr>
                                <w:rFonts w:ascii="Arial" w:hAnsi="Arial" w:cs="Arial"/>
                              </w:rPr>
                            </w:pPr>
                            <w:r w:rsidRPr="000030FB">
                              <w:rPr>
                                <w:rFonts w:ascii="Arial" w:hAnsi="Arial" w:cs="Arial"/>
                              </w:rPr>
                              <w:t xml:space="preserve">«Берингер Ингельхайм», </w:t>
                            </w:r>
                          </w:p>
                          <w:p w:rsidR="003271AF" w:rsidRPr="000030FB" w:rsidRDefault="003271AF" w:rsidP="003271AF">
                            <w:pPr>
                              <w:ind w:left="42"/>
                              <w:rPr>
                                <w:rFonts w:ascii="Arial" w:hAnsi="Arial" w:cs="Arial"/>
                              </w:rPr>
                            </w:pPr>
                            <w:r w:rsidRPr="000030FB">
                              <w:rPr>
                                <w:rFonts w:ascii="Arial" w:hAnsi="Arial" w:cs="Arial"/>
                              </w:rPr>
                              <w:t xml:space="preserve">+7 (495) 544-50-44, </w:t>
                            </w:r>
                          </w:p>
                          <w:p w:rsidR="003271AF" w:rsidRPr="000030FB" w:rsidRDefault="003271AF" w:rsidP="003271AF">
                            <w:pPr>
                              <w:ind w:left="42"/>
                              <w:rPr>
                                <w:rFonts w:ascii="Arial" w:hAnsi="Arial" w:cs="Arial"/>
                              </w:rPr>
                            </w:pPr>
                            <w:r w:rsidRPr="000030FB">
                              <w:rPr>
                                <w:rFonts w:ascii="Arial" w:hAnsi="Arial" w:cs="Arial"/>
                              </w:rPr>
                              <w:t xml:space="preserve">у </w:t>
                            </w:r>
                            <w:hyperlink r:id="rId9" w:history="1">
                              <w:proofErr w:type="spellStart"/>
                              <w:r w:rsidRPr="000030FB">
                                <w:rPr>
                                  <w:rFonts w:ascii="Arial" w:hAnsi="Arial" w:cs="Arial"/>
                                </w:rPr>
                                <w:t>Натальи</w:t>
                              </w:r>
                              <w:proofErr w:type="spellEnd"/>
                              <w:r w:rsidRPr="000030F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0030FB">
                                <w:rPr>
                                  <w:rFonts w:ascii="Arial" w:hAnsi="Arial" w:cs="Arial"/>
                                </w:rPr>
                                <w:t>Крамаренко</w:t>
                              </w:r>
                              <w:proofErr w:type="spellEnd"/>
                            </w:hyperlink>
                            <w:r w:rsidRPr="000030FB">
                              <w:rPr>
                                <w:rFonts w:ascii="Arial" w:hAnsi="Arial" w:cs="Arial"/>
                              </w:rPr>
                              <w:t xml:space="preserve"> и </w:t>
                            </w:r>
                            <w:proofErr w:type="spellStart"/>
                            <w:r w:rsidRPr="000030FB">
                              <w:rPr>
                                <w:rFonts w:ascii="Arial" w:hAnsi="Arial" w:cs="Arial"/>
                              </w:rPr>
                              <w:t>на</w:t>
                            </w:r>
                            <w:proofErr w:type="spellEnd"/>
                            <w:r w:rsidRPr="000030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030FB">
                              <w:rPr>
                                <w:rFonts w:ascii="Arial" w:hAnsi="Arial" w:cs="Arial"/>
                              </w:rPr>
                              <w:t>сайте</w:t>
                            </w:r>
                            <w:proofErr w:type="spellEnd"/>
                            <w:r w:rsidRPr="000030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030FB">
                              <w:rPr>
                                <w:rFonts w:ascii="Arial" w:hAnsi="Arial" w:cs="Arial"/>
                              </w:rPr>
                              <w:t>компании</w:t>
                            </w:r>
                            <w:proofErr w:type="spellEnd"/>
                            <w:r w:rsidRPr="000030FB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3271AF" w:rsidRPr="000030FB" w:rsidRDefault="00C17C9C" w:rsidP="003271AF">
                            <w:pPr>
                              <w:ind w:left="42"/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3271AF" w:rsidRPr="000030FB">
                                <w:rPr>
                                  <w:rFonts w:ascii="Arial" w:hAnsi="Arial" w:cs="Arial"/>
                                </w:rPr>
                                <w:t>www.boehringer-ingelheim.ru</w:t>
                              </w:r>
                            </w:hyperlink>
                          </w:p>
                          <w:p w:rsidR="00C97300" w:rsidRPr="00A51164" w:rsidRDefault="00C97300" w:rsidP="000A4D73">
                            <w:pPr>
                              <w:rPr>
                                <w:lang w:val="ru-RU"/>
                              </w:rPr>
                            </w:pPr>
                            <w:r w:rsidRPr="00A51164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C97300" w:rsidRPr="00A51164" w:rsidRDefault="00C97300" w:rsidP="000A4D7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97300" w:rsidRPr="00331E6E" w:rsidRDefault="00C97300" w:rsidP="000A4D73">
                            <w:r w:rsidRPr="002C4B3E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0188445C" wp14:editId="63B33325">
                                  <wp:extent cx="1800000" cy="381000"/>
                                  <wp:effectExtent l="19050" t="0" r="0" b="0"/>
                                  <wp:docPr id="22" name="Bild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Documents and Settings\Administrator\Desktop\sm_icons_crop.pn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53C2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7.4pt;margin-top:184.05pt;width:157.5pt;height:5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qigw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" stroked="f">
                <v:textbox>
                  <w:txbxContent>
                    <w:p w:rsidR="00C97300" w:rsidRPr="00D93FB6" w:rsidRDefault="00C97300" w:rsidP="000A4D73">
                      <w:pPr>
                        <w:ind w:left="42"/>
                        <w:rPr>
                          <w:b/>
                          <w:lang w:val="ru-RU"/>
                        </w:rPr>
                      </w:pPr>
                      <w:r w:rsidRPr="00D93FB6">
                        <w:rPr>
                          <w:b/>
                          <w:noProof/>
                          <w:lang w:val="ru-RU" w:eastAsia="zh-CN" w:bidi="th-TH"/>
                        </w:rP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49111C0" wp14:editId="3C62C758">
                            <wp:extent cx="1803400" cy="114300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4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EC5C5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4865795" wp14:editId="20DAB617">
                            <wp:extent cx="1817370" cy="1199406"/>
                            <wp:effectExtent l="0" t="0" r="0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t="10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17370" cy="11994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7300" w:rsidRPr="00D93FB6" w:rsidRDefault="00C97300" w:rsidP="000A4D73">
                      <w:pPr>
                        <w:rPr>
                          <w:b/>
                          <w:lang w:val="ru-RU"/>
                        </w:rPr>
                      </w:pPr>
                    </w:p>
                    <w:p w:rsidR="003271AF" w:rsidRPr="000030FB" w:rsidRDefault="003271AF" w:rsidP="003271AF">
                      <w:pPr>
                        <w:ind w:left="42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0030FB">
                        <w:rPr>
                          <w:rFonts w:ascii="Arial" w:hAnsi="Arial" w:cs="Arial"/>
                          <w:b/>
                        </w:rPr>
                        <w:t>Контактное</w:t>
                      </w:r>
                      <w:proofErr w:type="spellEnd"/>
                      <w:r w:rsidRPr="000030F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0030FB">
                        <w:rPr>
                          <w:rFonts w:ascii="Arial" w:hAnsi="Arial" w:cs="Arial"/>
                          <w:b/>
                        </w:rPr>
                        <w:t>лицо</w:t>
                      </w:r>
                      <w:proofErr w:type="spellEnd"/>
                      <w:r w:rsidRPr="000030F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3271AF" w:rsidRPr="000030FB" w:rsidRDefault="003271AF" w:rsidP="003271AF">
                      <w:pPr>
                        <w:ind w:left="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030F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«</w:t>
                      </w:r>
                      <w:proofErr w:type="spellStart"/>
                      <w:r w:rsidRPr="000030F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Берингер</w:t>
                      </w:r>
                      <w:proofErr w:type="spellEnd"/>
                      <w:r w:rsidRPr="000030F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030F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Ингельхайм</w:t>
                      </w:r>
                      <w:proofErr w:type="spellEnd"/>
                      <w:r w:rsidRPr="000030F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»</w:t>
                      </w:r>
                    </w:p>
                    <w:p w:rsidR="003271AF" w:rsidRPr="000030FB" w:rsidRDefault="003271AF" w:rsidP="003271AF">
                      <w:pPr>
                        <w:ind w:left="42"/>
                        <w:rPr>
                          <w:rFonts w:ascii="Arial" w:hAnsi="Arial" w:cs="Arial"/>
                        </w:rPr>
                      </w:pPr>
                      <w:proofErr w:type="spellStart"/>
                      <w:r w:rsidRPr="000030FB">
                        <w:rPr>
                          <w:rFonts w:ascii="Arial" w:hAnsi="Arial" w:cs="Arial"/>
                        </w:rPr>
                        <w:t>Отдел</w:t>
                      </w:r>
                      <w:proofErr w:type="spellEnd"/>
                      <w:r w:rsidRPr="000030F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030FB">
                        <w:rPr>
                          <w:rFonts w:ascii="Arial" w:hAnsi="Arial" w:cs="Arial"/>
                        </w:rPr>
                        <w:t>по</w:t>
                      </w:r>
                      <w:proofErr w:type="spellEnd"/>
                      <w:r w:rsidRPr="000030F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030FB">
                        <w:rPr>
                          <w:rFonts w:ascii="Arial" w:hAnsi="Arial" w:cs="Arial"/>
                        </w:rPr>
                        <w:t>корпоративным</w:t>
                      </w:r>
                      <w:proofErr w:type="spellEnd"/>
                      <w:r w:rsidRPr="000030F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030FB">
                        <w:rPr>
                          <w:rFonts w:ascii="Arial" w:hAnsi="Arial" w:cs="Arial"/>
                        </w:rPr>
                        <w:t>коммуникациям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030FB">
                        <w:rPr>
                          <w:rFonts w:ascii="Arial" w:hAnsi="Arial" w:cs="Arial"/>
                        </w:rPr>
                        <w:t>Дополнительная</w:t>
                      </w:r>
                      <w:proofErr w:type="spellEnd"/>
                      <w:r w:rsidRPr="000030F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030FB">
                        <w:rPr>
                          <w:rFonts w:ascii="Arial" w:hAnsi="Arial" w:cs="Arial"/>
                        </w:rPr>
                        <w:t>информация</w:t>
                      </w:r>
                      <w:proofErr w:type="spellEnd"/>
                      <w:r w:rsidRPr="000030FB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271AF" w:rsidRPr="000030FB" w:rsidRDefault="003271AF" w:rsidP="003271AF">
                      <w:pPr>
                        <w:ind w:left="42"/>
                        <w:rPr>
                          <w:rFonts w:ascii="Arial" w:hAnsi="Arial" w:cs="Arial"/>
                        </w:rPr>
                      </w:pPr>
                      <w:r w:rsidRPr="000030FB">
                        <w:rPr>
                          <w:rFonts w:ascii="Arial" w:hAnsi="Arial" w:cs="Arial"/>
                        </w:rPr>
                        <w:t>«</w:t>
                      </w:r>
                      <w:proofErr w:type="spellStart"/>
                      <w:r w:rsidRPr="000030FB">
                        <w:rPr>
                          <w:rFonts w:ascii="Arial" w:hAnsi="Arial" w:cs="Arial"/>
                        </w:rPr>
                        <w:t>Берингер</w:t>
                      </w:r>
                      <w:proofErr w:type="spellEnd"/>
                      <w:r w:rsidRPr="000030F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030FB">
                        <w:rPr>
                          <w:rFonts w:ascii="Arial" w:hAnsi="Arial" w:cs="Arial"/>
                        </w:rPr>
                        <w:t>Ингельхайм</w:t>
                      </w:r>
                      <w:proofErr w:type="spellEnd"/>
                      <w:r w:rsidRPr="000030FB">
                        <w:rPr>
                          <w:rFonts w:ascii="Arial" w:hAnsi="Arial" w:cs="Arial"/>
                        </w:rPr>
                        <w:t xml:space="preserve">», </w:t>
                      </w:r>
                    </w:p>
                    <w:p w:rsidR="003271AF" w:rsidRPr="000030FB" w:rsidRDefault="003271AF" w:rsidP="003271AF">
                      <w:pPr>
                        <w:ind w:left="42"/>
                        <w:rPr>
                          <w:rFonts w:ascii="Arial" w:hAnsi="Arial" w:cs="Arial"/>
                        </w:rPr>
                      </w:pPr>
                      <w:r w:rsidRPr="000030FB">
                        <w:rPr>
                          <w:rFonts w:ascii="Arial" w:hAnsi="Arial" w:cs="Arial"/>
                        </w:rPr>
                        <w:t xml:space="preserve">+7 (495) 544-50-44, </w:t>
                      </w:r>
                    </w:p>
                    <w:p w:rsidR="003271AF" w:rsidRPr="000030FB" w:rsidRDefault="003271AF" w:rsidP="003271AF">
                      <w:pPr>
                        <w:ind w:left="42"/>
                        <w:rPr>
                          <w:rFonts w:ascii="Arial" w:hAnsi="Arial" w:cs="Arial"/>
                        </w:rPr>
                      </w:pPr>
                      <w:r w:rsidRPr="000030FB">
                        <w:rPr>
                          <w:rFonts w:ascii="Arial" w:hAnsi="Arial" w:cs="Arial"/>
                        </w:rPr>
                        <w:t xml:space="preserve">у </w:t>
                      </w:r>
                      <w:hyperlink r:id="rId14" w:history="1">
                        <w:proofErr w:type="spellStart"/>
                        <w:r w:rsidRPr="000030FB">
                          <w:rPr>
                            <w:rFonts w:ascii="Arial" w:hAnsi="Arial" w:cs="Arial"/>
                          </w:rPr>
                          <w:t>Натальи</w:t>
                        </w:r>
                        <w:proofErr w:type="spellEnd"/>
                        <w:r w:rsidRPr="000030FB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0030FB">
                          <w:rPr>
                            <w:rFonts w:ascii="Arial" w:hAnsi="Arial" w:cs="Arial"/>
                          </w:rPr>
                          <w:t>Крамаренко</w:t>
                        </w:r>
                        <w:proofErr w:type="spellEnd"/>
                      </w:hyperlink>
                      <w:r w:rsidRPr="000030FB">
                        <w:rPr>
                          <w:rFonts w:ascii="Arial" w:hAnsi="Arial" w:cs="Arial"/>
                        </w:rPr>
                        <w:t xml:space="preserve"> и </w:t>
                      </w:r>
                      <w:proofErr w:type="spellStart"/>
                      <w:r w:rsidRPr="000030FB">
                        <w:rPr>
                          <w:rFonts w:ascii="Arial" w:hAnsi="Arial" w:cs="Arial"/>
                        </w:rPr>
                        <w:t>на</w:t>
                      </w:r>
                      <w:proofErr w:type="spellEnd"/>
                      <w:r w:rsidRPr="000030F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030FB">
                        <w:rPr>
                          <w:rFonts w:ascii="Arial" w:hAnsi="Arial" w:cs="Arial"/>
                        </w:rPr>
                        <w:t>сайте</w:t>
                      </w:r>
                      <w:proofErr w:type="spellEnd"/>
                      <w:r w:rsidRPr="000030F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030FB">
                        <w:rPr>
                          <w:rFonts w:ascii="Arial" w:hAnsi="Arial" w:cs="Arial"/>
                        </w:rPr>
                        <w:t>компании</w:t>
                      </w:r>
                      <w:proofErr w:type="spellEnd"/>
                      <w:r w:rsidRPr="000030FB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3271AF" w:rsidRPr="000030FB" w:rsidRDefault="00041C3A" w:rsidP="003271AF">
                      <w:pPr>
                        <w:ind w:left="42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3271AF" w:rsidRPr="000030FB">
                          <w:rPr>
                            <w:rFonts w:ascii="Arial" w:hAnsi="Arial" w:cs="Arial"/>
                          </w:rPr>
                          <w:t>www.boehringer-ingelheim.ru</w:t>
                        </w:r>
                      </w:hyperlink>
                    </w:p>
                    <w:p w:rsidR="00C97300" w:rsidRPr="00A51164" w:rsidRDefault="00C97300" w:rsidP="000A4D73">
                      <w:pPr>
                        <w:rPr>
                          <w:lang w:val="ru-RU"/>
                        </w:rPr>
                      </w:pPr>
                      <w:r w:rsidRPr="00A51164">
                        <w:rPr>
                          <w:lang w:val="ru-RU"/>
                        </w:rPr>
                        <w:t xml:space="preserve"> </w:t>
                      </w:r>
                    </w:p>
                    <w:p w:rsidR="00C97300" w:rsidRPr="00A51164" w:rsidRDefault="00C97300" w:rsidP="000A4D73">
                      <w:pPr>
                        <w:rPr>
                          <w:lang w:val="ru-RU"/>
                        </w:rPr>
                      </w:pPr>
                    </w:p>
                    <w:p w:rsidR="00C97300" w:rsidRPr="00331E6E" w:rsidRDefault="00C97300" w:rsidP="000A4D73">
                      <w:r w:rsidRPr="002C4B3E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188445C" wp14:editId="63B33325">
                            <wp:extent cx="1800000" cy="381000"/>
                            <wp:effectExtent l="19050" t="0" r="0" b="0"/>
                            <wp:docPr id="22" name="Bild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Documents and Settings\Administrator\Desktop\sm_icons_crop.pn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A4D73" w:rsidRDefault="000A4D73" w:rsidP="003271AF">
      <w:pPr>
        <w:pStyle w:val="PRcopyBISansragged"/>
        <w:ind w:left="708"/>
        <w:rPr>
          <w:rFonts w:ascii="Arial" w:hAnsi="Arial" w:cs="Arial"/>
          <w:sz w:val="20"/>
          <w:szCs w:val="20"/>
          <w:lang w:val="ru-RU"/>
        </w:rPr>
      </w:pPr>
    </w:p>
    <w:p w:rsidR="002E2DDE" w:rsidRDefault="002E2DDE" w:rsidP="003271AF">
      <w:pPr>
        <w:pStyle w:val="PRcopyBISansragged"/>
        <w:ind w:left="708"/>
        <w:rPr>
          <w:rFonts w:ascii="Arial" w:hAnsi="Arial" w:cs="Arial"/>
          <w:sz w:val="20"/>
          <w:szCs w:val="20"/>
          <w:lang w:val="ru-RU"/>
        </w:rPr>
      </w:pPr>
    </w:p>
    <w:p w:rsidR="002E2DDE" w:rsidRPr="003271AF" w:rsidRDefault="002E2DDE" w:rsidP="003271AF">
      <w:pPr>
        <w:pStyle w:val="PRcopyBISansragged"/>
        <w:ind w:left="708"/>
        <w:rPr>
          <w:rFonts w:ascii="Arial" w:hAnsi="Arial" w:cs="Arial"/>
          <w:sz w:val="20"/>
          <w:szCs w:val="20"/>
          <w:lang w:val="ru-RU"/>
        </w:rPr>
      </w:pPr>
    </w:p>
    <w:p w:rsidR="000A4D73" w:rsidRPr="003271AF" w:rsidRDefault="000A4D73" w:rsidP="00AA2CE1">
      <w:pPr>
        <w:pStyle w:val="PRcopyBISansragged"/>
        <w:tabs>
          <w:tab w:val="clear" w:pos="567"/>
        </w:tabs>
        <w:ind w:left="284" w:hanging="284"/>
        <w:rPr>
          <w:rFonts w:ascii="Arial" w:hAnsi="Arial" w:cs="Arial"/>
          <w:iCs/>
          <w:color w:val="003366"/>
          <w:sz w:val="20"/>
          <w:szCs w:val="20"/>
          <w:lang w:val="ru-RU"/>
        </w:rPr>
      </w:pPr>
      <w:r w:rsidRPr="003271AF">
        <w:rPr>
          <w:rFonts w:ascii="Arial" w:hAnsi="Arial" w:cs="Arial"/>
          <w:color w:val="003366"/>
          <w:sz w:val="20"/>
          <w:szCs w:val="20"/>
          <w:lang w:val="ru-RU"/>
        </w:rPr>
        <w:t>•</w:t>
      </w:r>
      <w:r w:rsidRPr="003271AF">
        <w:rPr>
          <w:rFonts w:ascii="Arial" w:hAnsi="Arial" w:cs="Arial"/>
          <w:color w:val="003366"/>
          <w:sz w:val="20"/>
          <w:szCs w:val="20"/>
          <w:lang w:val="ru-RU"/>
        </w:rPr>
        <w:tab/>
      </w:r>
      <w:proofErr w:type="gramStart"/>
      <w:r w:rsidR="007C2270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>В</w:t>
      </w:r>
      <w:proofErr w:type="gramEnd"/>
      <w:r w:rsidR="007C2270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 течение </w:t>
      </w:r>
      <w:r w:rsidR="00523EBE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следующих </w:t>
      </w:r>
      <w:r w:rsidR="007C2270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>трех лет к</w:t>
      </w:r>
      <w:r w:rsidR="000710C6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омпания </w:t>
      </w:r>
      <w:r w:rsidR="00DF0BE8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>пожертвует</w:t>
      </w:r>
      <w:r w:rsidR="000710C6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 60</w:t>
      </w:r>
      <w:r w:rsidR="009C4743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> </w:t>
      </w:r>
      <w:r w:rsidR="000710C6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>000 доз вакцины для борьбы с бешенством в Пуэрто-Рико.</w:t>
      </w:r>
    </w:p>
    <w:p w:rsidR="000A4D73" w:rsidRPr="003271AF" w:rsidRDefault="000A4D73" w:rsidP="00AA2CE1">
      <w:pPr>
        <w:pStyle w:val="PRcopyBISansragged"/>
        <w:tabs>
          <w:tab w:val="clear" w:pos="567"/>
        </w:tabs>
        <w:ind w:left="284" w:hanging="284"/>
        <w:rPr>
          <w:rFonts w:ascii="Arial" w:hAnsi="Arial" w:cs="Arial"/>
          <w:iCs/>
          <w:color w:val="003366"/>
          <w:sz w:val="20"/>
          <w:szCs w:val="20"/>
          <w:lang w:val="ru-RU"/>
        </w:rPr>
      </w:pPr>
      <w:r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>•</w:t>
      </w:r>
      <w:r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ab/>
      </w:r>
      <w:r w:rsidR="000710C6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Это </w:t>
      </w:r>
      <w:r w:rsidR="00DF0BE8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проект в рамках </w:t>
      </w:r>
      <w:r w:rsidR="000710C6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>глобальной кампании п</w:t>
      </w:r>
      <w:r w:rsidR="00B26D5A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о борьбе с </w:t>
      </w:r>
      <w:r w:rsidR="006E517B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>заболеванием</w:t>
      </w:r>
      <w:r w:rsidR="000710C6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, </w:t>
      </w:r>
      <w:r w:rsidR="000F078E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от </w:t>
      </w:r>
      <w:r w:rsidR="000710C6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>котор</w:t>
      </w:r>
      <w:r w:rsidR="006E517B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>ого</w:t>
      </w:r>
      <w:r w:rsidR="000F078E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 </w:t>
      </w:r>
      <w:r w:rsidR="008550F7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ежедневно </w:t>
      </w:r>
      <w:r w:rsidR="000F078E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>умирает</w:t>
      </w:r>
      <w:r w:rsidR="00DF0BE8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 около </w:t>
      </w:r>
      <w:r w:rsidR="000710C6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160 </w:t>
      </w:r>
      <w:r w:rsidR="00DF0BE8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>человек</w:t>
      </w:r>
      <w:r w:rsidR="000710C6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>, половина из которых – дети</w:t>
      </w:r>
      <w:r w:rsidR="00DF0BE8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>.</w:t>
      </w:r>
      <w:r w:rsidR="000710C6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 </w:t>
      </w:r>
      <w:r w:rsidRPr="003271AF">
        <w:rPr>
          <w:rFonts w:ascii="Arial" w:hAnsi="Arial" w:cs="Arial"/>
          <w:iCs/>
          <w:color w:val="003366"/>
          <w:sz w:val="20"/>
          <w:szCs w:val="20"/>
          <w:vertAlign w:val="superscript"/>
          <w:lang w:val="ru-RU"/>
        </w:rPr>
        <w:t>1</w:t>
      </w:r>
    </w:p>
    <w:p w:rsidR="000A4D73" w:rsidRPr="003271AF" w:rsidRDefault="000A4D73" w:rsidP="00AA2CE1">
      <w:pPr>
        <w:pStyle w:val="PRcopyBISansragged"/>
        <w:tabs>
          <w:tab w:val="clear" w:pos="567"/>
        </w:tabs>
        <w:ind w:left="284" w:hanging="284"/>
        <w:rPr>
          <w:rFonts w:ascii="Arial" w:hAnsi="Arial" w:cs="Arial"/>
          <w:iCs/>
          <w:color w:val="003366"/>
          <w:sz w:val="20"/>
          <w:szCs w:val="20"/>
          <w:lang w:val="ru-RU"/>
        </w:rPr>
      </w:pPr>
      <w:r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>•</w:t>
      </w:r>
      <w:r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ab/>
      </w:r>
      <w:r w:rsidR="000710C6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Бешенство </w:t>
      </w:r>
      <w:r w:rsidR="00DF0BE8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>встречается</w:t>
      </w:r>
      <w:r w:rsidR="000710C6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 в более чем 150 странах или регионах</w:t>
      </w:r>
      <w:r w:rsidR="008550F7">
        <w:rPr>
          <w:rFonts w:ascii="Arial" w:hAnsi="Arial" w:cs="Arial"/>
          <w:iCs/>
          <w:color w:val="003366"/>
          <w:sz w:val="20"/>
          <w:szCs w:val="20"/>
          <w:lang w:val="ru-RU"/>
        </w:rPr>
        <w:t>.</w:t>
      </w:r>
      <w:r w:rsidR="000710C6" w:rsidRPr="003271AF">
        <w:rPr>
          <w:rFonts w:ascii="Arial" w:hAnsi="Arial" w:cs="Arial"/>
          <w:iCs/>
          <w:color w:val="003366"/>
          <w:sz w:val="20"/>
          <w:szCs w:val="20"/>
          <w:lang w:val="ru-RU"/>
        </w:rPr>
        <w:t xml:space="preserve"> </w:t>
      </w:r>
      <w:r w:rsidRPr="003271AF">
        <w:rPr>
          <w:rFonts w:ascii="Arial" w:hAnsi="Arial" w:cs="Arial"/>
          <w:iCs/>
          <w:color w:val="003366"/>
          <w:sz w:val="20"/>
          <w:szCs w:val="20"/>
          <w:vertAlign w:val="superscript"/>
          <w:lang w:val="ru-RU"/>
        </w:rPr>
        <w:t>1</w:t>
      </w:r>
    </w:p>
    <w:p w:rsidR="000A4D73" w:rsidRDefault="000A4D73" w:rsidP="003271AF">
      <w:pPr>
        <w:pStyle w:val="PRcopyBISansragged"/>
        <w:ind w:left="708"/>
        <w:rPr>
          <w:rFonts w:ascii="Arial" w:hAnsi="Arial" w:cs="Arial"/>
          <w:color w:val="003366"/>
          <w:sz w:val="20"/>
          <w:szCs w:val="20"/>
          <w:lang w:val="ru-RU"/>
        </w:rPr>
      </w:pPr>
    </w:p>
    <w:p w:rsidR="002E2DDE" w:rsidRPr="003271AF" w:rsidRDefault="002E2DDE" w:rsidP="003271AF">
      <w:pPr>
        <w:pStyle w:val="PRcopyBISansragged"/>
        <w:ind w:left="708"/>
        <w:rPr>
          <w:rFonts w:ascii="Arial" w:hAnsi="Arial" w:cs="Arial"/>
          <w:color w:val="003366"/>
          <w:sz w:val="20"/>
          <w:szCs w:val="20"/>
          <w:lang w:val="ru-RU"/>
        </w:rPr>
      </w:pPr>
    </w:p>
    <w:p w:rsidR="000A4D73" w:rsidRPr="003271AF" w:rsidRDefault="000710C6" w:rsidP="00AA2CE1">
      <w:pPr>
        <w:tabs>
          <w:tab w:val="left" w:pos="4644"/>
        </w:tabs>
        <w:autoSpaceDE w:val="0"/>
        <w:autoSpaceDN w:val="0"/>
        <w:adjustRightInd w:val="0"/>
        <w:rPr>
          <w:rFonts w:ascii="Arial" w:hAnsi="Arial" w:cs="Arial"/>
          <w:szCs w:val="20"/>
          <w:lang w:val="ru-RU"/>
        </w:rPr>
      </w:pPr>
      <w:proofErr w:type="spellStart"/>
      <w:r w:rsidRPr="003271AF">
        <w:rPr>
          <w:rFonts w:ascii="Arial" w:hAnsi="Arial" w:cs="Arial"/>
          <w:b/>
          <w:szCs w:val="20"/>
          <w:lang w:val="ru-RU"/>
        </w:rPr>
        <w:t>Ингельхайм</w:t>
      </w:r>
      <w:proofErr w:type="spellEnd"/>
      <w:r w:rsidRPr="003271AF">
        <w:rPr>
          <w:rFonts w:ascii="Arial" w:hAnsi="Arial" w:cs="Arial"/>
          <w:b/>
          <w:szCs w:val="20"/>
          <w:lang w:val="ru-RU"/>
        </w:rPr>
        <w:t xml:space="preserve">, Германия, </w:t>
      </w:r>
      <w:r w:rsidR="00C17C9C">
        <w:rPr>
          <w:rFonts w:ascii="Arial" w:hAnsi="Arial" w:cs="Arial"/>
          <w:b/>
          <w:szCs w:val="20"/>
          <w:lang w:val="ru-RU"/>
        </w:rPr>
        <w:t>7</w:t>
      </w:r>
      <w:r w:rsidRPr="003271AF">
        <w:rPr>
          <w:rFonts w:ascii="Arial" w:hAnsi="Arial" w:cs="Arial"/>
          <w:b/>
          <w:szCs w:val="20"/>
          <w:lang w:val="ru-RU"/>
        </w:rPr>
        <w:t xml:space="preserve"> </w:t>
      </w:r>
      <w:r w:rsidR="00C17C9C">
        <w:rPr>
          <w:rFonts w:ascii="Arial" w:hAnsi="Arial" w:cs="Arial"/>
          <w:b/>
          <w:szCs w:val="20"/>
          <w:lang w:val="ru-RU"/>
        </w:rPr>
        <w:t>октя</w:t>
      </w:r>
      <w:bookmarkStart w:id="0" w:name="_GoBack"/>
      <w:bookmarkEnd w:id="0"/>
      <w:r w:rsidR="00C17C9C">
        <w:rPr>
          <w:rFonts w:ascii="Arial" w:hAnsi="Arial" w:cs="Arial"/>
          <w:b/>
          <w:szCs w:val="20"/>
          <w:lang w:val="ru-RU"/>
        </w:rPr>
        <w:t>бря</w:t>
      </w:r>
      <w:r w:rsidRPr="003271AF">
        <w:rPr>
          <w:rFonts w:ascii="Arial" w:hAnsi="Arial" w:cs="Arial"/>
          <w:b/>
          <w:szCs w:val="20"/>
          <w:lang w:val="ru-RU"/>
        </w:rPr>
        <w:t xml:space="preserve"> 2019 г.</w:t>
      </w:r>
      <w:r w:rsidRPr="003271AF">
        <w:rPr>
          <w:rFonts w:ascii="Arial" w:hAnsi="Arial" w:cs="Arial"/>
          <w:szCs w:val="20"/>
          <w:lang w:val="ru-RU"/>
        </w:rPr>
        <w:t xml:space="preserve"> – «Берингер Ингельхайм»</w:t>
      </w:r>
      <w:r w:rsidR="00DF0BE8" w:rsidRPr="003271AF">
        <w:rPr>
          <w:rFonts w:ascii="Arial" w:hAnsi="Arial" w:cs="Arial"/>
          <w:szCs w:val="20"/>
          <w:lang w:val="ru-RU"/>
        </w:rPr>
        <w:t xml:space="preserve">, </w:t>
      </w:r>
      <w:r w:rsidR="008F4C0C">
        <w:rPr>
          <w:rFonts w:ascii="Arial" w:hAnsi="Arial" w:cs="Arial"/>
          <w:szCs w:val="20"/>
          <w:lang w:val="ru-RU"/>
        </w:rPr>
        <w:t xml:space="preserve">один из </w:t>
      </w:r>
      <w:r w:rsidR="00DF0BE8" w:rsidRPr="003271AF">
        <w:rPr>
          <w:rFonts w:ascii="Arial" w:hAnsi="Arial" w:cs="Arial"/>
          <w:szCs w:val="20"/>
          <w:lang w:val="ru-RU"/>
        </w:rPr>
        <w:t>миров</w:t>
      </w:r>
      <w:r w:rsidR="008F4C0C">
        <w:rPr>
          <w:rFonts w:ascii="Arial" w:hAnsi="Arial" w:cs="Arial"/>
          <w:szCs w:val="20"/>
          <w:lang w:val="ru-RU"/>
        </w:rPr>
        <w:t>ых</w:t>
      </w:r>
      <w:r w:rsidR="00DF0BE8" w:rsidRPr="003271AF">
        <w:rPr>
          <w:rFonts w:ascii="Arial" w:hAnsi="Arial" w:cs="Arial"/>
          <w:szCs w:val="20"/>
          <w:lang w:val="ru-RU"/>
        </w:rPr>
        <w:t xml:space="preserve"> лидер</w:t>
      </w:r>
      <w:r w:rsidR="008F4C0C">
        <w:rPr>
          <w:rFonts w:ascii="Arial" w:hAnsi="Arial" w:cs="Arial"/>
          <w:szCs w:val="20"/>
          <w:lang w:val="ru-RU"/>
        </w:rPr>
        <w:t>ов</w:t>
      </w:r>
      <w:r w:rsidR="00DF0BE8" w:rsidRPr="003271AF">
        <w:rPr>
          <w:rFonts w:ascii="Arial" w:hAnsi="Arial" w:cs="Arial"/>
          <w:szCs w:val="20"/>
          <w:lang w:val="ru-RU"/>
        </w:rPr>
        <w:t xml:space="preserve"> </w:t>
      </w:r>
      <w:r w:rsidR="00EF7BA1" w:rsidRPr="003271AF">
        <w:rPr>
          <w:rFonts w:ascii="Arial" w:hAnsi="Arial" w:cs="Arial"/>
          <w:szCs w:val="20"/>
          <w:lang w:val="ru-RU"/>
        </w:rPr>
        <w:t>в</w:t>
      </w:r>
      <w:r w:rsidR="00DF0BE8" w:rsidRPr="003271AF">
        <w:rPr>
          <w:rFonts w:ascii="Arial" w:hAnsi="Arial" w:cs="Arial"/>
          <w:szCs w:val="20"/>
          <w:lang w:val="ru-RU"/>
        </w:rPr>
        <w:t xml:space="preserve"> производств</w:t>
      </w:r>
      <w:r w:rsidR="00EF7BA1" w:rsidRPr="003271AF">
        <w:rPr>
          <w:rFonts w:ascii="Arial" w:hAnsi="Arial" w:cs="Arial"/>
          <w:szCs w:val="20"/>
          <w:lang w:val="ru-RU"/>
        </w:rPr>
        <w:t>е</w:t>
      </w:r>
      <w:r w:rsidR="00DF0BE8" w:rsidRPr="003271AF">
        <w:rPr>
          <w:rFonts w:ascii="Arial" w:hAnsi="Arial" w:cs="Arial"/>
          <w:szCs w:val="20"/>
          <w:lang w:val="ru-RU"/>
        </w:rPr>
        <w:t xml:space="preserve"> </w:t>
      </w:r>
      <w:r w:rsidRPr="003271AF">
        <w:rPr>
          <w:rFonts w:ascii="Arial" w:hAnsi="Arial" w:cs="Arial"/>
          <w:szCs w:val="20"/>
          <w:lang w:val="ru-RU"/>
        </w:rPr>
        <w:t>ветеринарных вакци</w:t>
      </w:r>
      <w:r w:rsidR="00DF0BE8" w:rsidRPr="003271AF">
        <w:rPr>
          <w:rFonts w:ascii="Arial" w:hAnsi="Arial" w:cs="Arial"/>
          <w:szCs w:val="20"/>
          <w:lang w:val="ru-RU"/>
        </w:rPr>
        <w:t>н</w:t>
      </w:r>
      <w:r w:rsidRPr="003271AF">
        <w:rPr>
          <w:rFonts w:ascii="Arial" w:hAnsi="Arial" w:cs="Arial"/>
          <w:szCs w:val="20"/>
          <w:lang w:val="ru-RU"/>
        </w:rPr>
        <w:t xml:space="preserve"> против бешенства</w:t>
      </w:r>
      <w:r w:rsidR="001E053E" w:rsidRPr="003271AF">
        <w:rPr>
          <w:rFonts w:ascii="Arial" w:hAnsi="Arial" w:cs="Arial"/>
          <w:szCs w:val="20"/>
          <w:lang w:val="ru-RU"/>
        </w:rPr>
        <w:t>,</w:t>
      </w:r>
      <w:r w:rsidRPr="003271AF">
        <w:rPr>
          <w:rFonts w:ascii="Arial" w:hAnsi="Arial" w:cs="Arial"/>
          <w:szCs w:val="20"/>
          <w:lang w:val="ru-RU"/>
        </w:rPr>
        <w:t xml:space="preserve"> планирует пожертвовать 60 000 доз своей вакцины </w:t>
      </w:r>
      <w:proofErr w:type="spellStart"/>
      <w:r w:rsidR="00EA37F8">
        <w:rPr>
          <w:rFonts w:ascii="Arial" w:hAnsi="Arial" w:cs="Arial"/>
          <w:szCs w:val="20"/>
          <w:lang w:val="ru-RU"/>
        </w:rPr>
        <w:t>Имраб</w:t>
      </w:r>
      <w:proofErr w:type="spellEnd"/>
      <w:r w:rsidR="00EF7BA1" w:rsidRPr="003271AF">
        <w:rPr>
          <w:rFonts w:ascii="Arial" w:hAnsi="Arial" w:cs="Arial"/>
          <w:szCs w:val="20"/>
          <w:lang w:val="ru-RU"/>
        </w:rPr>
        <w:t xml:space="preserve">® </w:t>
      </w:r>
      <w:r w:rsidRPr="003271AF">
        <w:rPr>
          <w:rFonts w:ascii="Arial" w:hAnsi="Arial" w:cs="Arial"/>
          <w:szCs w:val="20"/>
          <w:lang w:val="ru-RU"/>
        </w:rPr>
        <w:t xml:space="preserve">в течение следующих трех лет для борьбы с </w:t>
      </w:r>
      <w:r w:rsidR="00EF7BA1" w:rsidRPr="003271AF">
        <w:rPr>
          <w:rFonts w:ascii="Arial" w:hAnsi="Arial" w:cs="Arial"/>
          <w:szCs w:val="20"/>
          <w:lang w:val="ru-RU"/>
        </w:rPr>
        <w:t xml:space="preserve">этим заболеванием </w:t>
      </w:r>
      <w:r w:rsidRPr="003271AF">
        <w:rPr>
          <w:rFonts w:ascii="Arial" w:hAnsi="Arial" w:cs="Arial"/>
          <w:szCs w:val="20"/>
          <w:lang w:val="ru-RU"/>
        </w:rPr>
        <w:t>в Пуэрто-Рико.</w:t>
      </w:r>
    </w:p>
    <w:p w:rsidR="000A4D73" w:rsidRPr="003271AF" w:rsidRDefault="000A4D73" w:rsidP="003271AF">
      <w:pPr>
        <w:tabs>
          <w:tab w:val="left" w:pos="4644"/>
        </w:tabs>
        <w:autoSpaceDE w:val="0"/>
        <w:autoSpaceDN w:val="0"/>
        <w:adjustRightInd w:val="0"/>
        <w:ind w:left="708"/>
        <w:rPr>
          <w:rFonts w:ascii="Arial" w:hAnsi="Arial" w:cs="Arial"/>
          <w:szCs w:val="20"/>
          <w:lang w:val="ru-RU"/>
        </w:rPr>
      </w:pPr>
    </w:p>
    <w:p w:rsidR="000A4D73" w:rsidRPr="003271AF" w:rsidRDefault="000710C6" w:rsidP="002E2DDE">
      <w:pPr>
        <w:tabs>
          <w:tab w:val="left" w:pos="4644"/>
        </w:tabs>
        <w:autoSpaceDE w:val="0"/>
        <w:autoSpaceDN w:val="0"/>
        <w:adjustRightInd w:val="0"/>
        <w:rPr>
          <w:rFonts w:ascii="Arial" w:hAnsi="Arial" w:cs="Arial"/>
          <w:szCs w:val="20"/>
          <w:lang w:val="ru-RU"/>
        </w:rPr>
      </w:pPr>
      <w:r w:rsidRPr="003271AF">
        <w:rPr>
          <w:rFonts w:ascii="Arial" w:hAnsi="Arial" w:cs="Arial"/>
          <w:szCs w:val="20"/>
          <w:lang w:val="ru-RU"/>
        </w:rPr>
        <w:t>Компания объявила о пожертвованиях, приурочен</w:t>
      </w:r>
      <w:r w:rsidR="0004433A" w:rsidRPr="003271AF">
        <w:rPr>
          <w:rFonts w:ascii="Arial" w:hAnsi="Arial" w:cs="Arial"/>
          <w:szCs w:val="20"/>
          <w:lang w:val="ru-RU"/>
        </w:rPr>
        <w:t xml:space="preserve">ных ко Всемирному дню борьбы </w:t>
      </w:r>
      <w:r w:rsidR="00F1489E" w:rsidRPr="003271AF">
        <w:rPr>
          <w:rFonts w:ascii="Arial" w:hAnsi="Arial" w:cs="Arial"/>
          <w:szCs w:val="20"/>
          <w:lang w:val="ru-RU"/>
        </w:rPr>
        <w:t>с</w:t>
      </w:r>
      <w:r w:rsidR="0004433A" w:rsidRPr="003271AF">
        <w:rPr>
          <w:rFonts w:ascii="Arial" w:hAnsi="Arial" w:cs="Arial"/>
          <w:szCs w:val="20"/>
          <w:lang w:val="ru-RU"/>
        </w:rPr>
        <w:t xml:space="preserve"> </w:t>
      </w:r>
      <w:r w:rsidRPr="003271AF">
        <w:rPr>
          <w:rFonts w:ascii="Arial" w:hAnsi="Arial" w:cs="Arial"/>
          <w:szCs w:val="20"/>
          <w:lang w:val="ru-RU"/>
        </w:rPr>
        <w:t>бешенств</w:t>
      </w:r>
      <w:r w:rsidR="00F1489E" w:rsidRPr="003271AF">
        <w:rPr>
          <w:rFonts w:ascii="Arial" w:hAnsi="Arial" w:cs="Arial"/>
          <w:szCs w:val="20"/>
          <w:lang w:val="ru-RU"/>
        </w:rPr>
        <w:t>ом</w:t>
      </w:r>
      <w:r w:rsidRPr="003271AF">
        <w:rPr>
          <w:rFonts w:ascii="Arial" w:hAnsi="Arial" w:cs="Arial"/>
          <w:szCs w:val="20"/>
          <w:lang w:val="ru-RU"/>
        </w:rPr>
        <w:t xml:space="preserve">, в рамках своей инициативы </w:t>
      </w:r>
      <w:proofErr w:type="spellStart"/>
      <w:r w:rsidR="00B373ED" w:rsidRPr="003271AF">
        <w:rPr>
          <w:rFonts w:ascii="Arial" w:hAnsi="Arial" w:cs="Arial"/>
          <w:i/>
          <w:szCs w:val="20"/>
          <w:lang w:val="ru-RU"/>
        </w:rPr>
        <w:t>Shots</w:t>
      </w:r>
      <w:proofErr w:type="spellEnd"/>
      <w:r w:rsidR="00B373ED" w:rsidRPr="003271AF">
        <w:rPr>
          <w:rFonts w:ascii="Arial" w:hAnsi="Arial" w:cs="Arial"/>
          <w:i/>
          <w:szCs w:val="20"/>
          <w:lang w:val="ru-RU"/>
        </w:rPr>
        <w:t xml:space="preserve"> </w:t>
      </w:r>
      <w:proofErr w:type="spellStart"/>
      <w:r w:rsidR="00B373ED" w:rsidRPr="003271AF">
        <w:rPr>
          <w:rFonts w:ascii="Arial" w:hAnsi="Arial" w:cs="Arial"/>
          <w:i/>
          <w:szCs w:val="20"/>
          <w:lang w:val="ru-RU"/>
        </w:rPr>
        <w:t>for</w:t>
      </w:r>
      <w:proofErr w:type="spellEnd"/>
      <w:r w:rsidR="00B373ED" w:rsidRPr="003271AF">
        <w:rPr>
          <w:rFonts w:ascii="Arial" w:hAnsi="Arial" w:cs="Arial"/>
          <w:i/>
          <w:szCs w:val="20"/>
          <w:lang w:val="ru-RU"/>
        </w:rPr>
        <w:t xml:space="preserve"> </w:t>
      </w:r>
      <w:proofErr w:type="spellStart"/>
      <w:r w:rsidR="00B373ED" w:rsidRPr="003271AF">
        <w:rPr>
          <w:rFonts w:ascii="Arial" w:hAnsi="Arial" w:cs="Arial"/>
          <w:i/>
          <w:szCs w:val="20"/>
          <w:lang w:val="ru-RU"/>
        </w:rPr>
        <w:t>Good</w:t>
      </w:r>
      <w:proofErr w:type="spellEnd"/>
      <w:r w:rsidRPr="003271AF">
        <w:rPr>
          <w:rFonts w:ascii="Arial" w:hAnsi="Arial" w:cs="Arial"/>
          <w:i/>
          <w:szCs w:val="20"/>
          <w:lang w:val="ru-RU"/>
        </w:rPr>
        <w:t>,</w:t>
      </w:r>
      <w:r w:rsidRPr="003271AF">
        <w:rPr>
          <w:rFonts w:ascii="Arial" w:hAnsi="Arial" w:cs="Arial"/>
          <w:szCs w:val="20"/>
          <w:lang w:val="ru-RU"/>
        </w:rPr>
        <w:t xml:space="preserve"> </w:t>
      </w:r>
      <w:r w:rsidR="000F078E" w:rsidRPr="003271AF">
        <w:rPr>
          <w:rFonts w:ascii="Arial" w:hAnsi="Arial" w:cs="Arial"/>
          <w:szCs w:val="20"/>
          <w:lang w:val="ru-RU"/>
        </w:rPr>
        <w:t xml:space="preserve">направленной на </w:t>
      </w:r>
      <w:r w:rsidRPr="003271AF">
        <w:rPr>
          <w:rFonts w:ascii="Arial" w:hAnsi="Arial" w:cs="Arial"/>
          <w:szCs w:val="20"/>
          <w:lang w:val="ru-RU"/>
        </w:rPr>
        <w:t>ликвидаци</w:t>
      </w:r>
      <w:r w:rsidR="000F078E" w:rsidRPr="003271AF">
        <w:rPr>
          <w:rFonts w:ascii="Arial" w:hAnsi="Arial" w:cs="Arial"/>
          <w:szCs w:val="20"/>
          <w:lang w:val="ru-RU"/>
        </w:rPr>
        <w:t>ю</w:t>
      </w:r>
      <w:r w:rsidRPr="003271AF">
        <w:rPr>
          <w:rFonts w:ascii="Arial" w:hAnsi="Arial" w:cs="Arial"/>
          <w:szCs w:val="20"/>
          <w:lang w:val="ru-RU"/>
        </w:rPr>
        <w:t xml:space="preserve"> бешенства во всем мире </w:t>
      </w:r>
      <w:r w:rsidR="005A7FDA">
        <w:rPr>
          <w:rFonts w:ascii="Arial" w:hAnsi="Arial" w:cs="Arial"/>
          <w:szCs w:val="20"/>
          <w:lang w:val="ru-RU"/>
        </w:rPr>
        <w:t>с помощью</w:t>
      </w:r>
      <w:r w:rsidRPr="003271AF">
        <w:rPr>
          <w:rFonts w:ascii="Arial" w:hAnsi="Arial" w:cs="Arial"/>
          <w:szCs w:val="20"/>
          <w:lang w:val="ru-RU"/>
        </w:rPr>
        <w:t xml:space="preserve"> вакцинации собак.</w:t>
      </w:r>
    </w:p>
    <w:p w:rsidR="000A4D73" w:rsidRPr="003271AF" w:rsidRDefault="000A4D73" w:rsidP="002E2DDE">
      <w:pPr>
        <w:tabs>
          <w:tab w:val="left" w:pos="4644"/>
        </w:tabs>
        <w:autoSpaceDE w:val="0"/>
        <w:autoSpaceDN w:val="0"/>
        <w:adjustRightInd w:val="0"/>
        <w:rPr>
          <w:rFonts w:ascii="Arial" w:hAnsi="Arial" w:cs="Arial"/>
          <w:szCs w:val="20"/>
          <w:lang w:val="ru-RU"/>
        </w:rPr>
      </w:pPr>
    </w:p>
    <w:p w:rsidR="000A4D73" w:rsidRPr="005B107F" w:rsidRDefault="000710C6" w:rsidP="002E2DDE">
      <w:pPr>
        <w:pStyle w:val="PRcopyBISansragged"/>
        <w:rPr>
          <w:rFonts w:ascii="Arial" w:hAnsi="Arial" w:cs="Arial"/>
          <w:color w:val="auto"/>
          <w:sz w:val="20"/>
          <w:szCs w:val="20"/>
          <w:lang w:val="ru-RU"/>
        </w:rPr>
      </w:pPr>
      <w:r w:rsidRPr="003271AF">
        <w:rPr>
          <w:rFonts w:ascii="Arial" w:hAnsi="Arial" w:cs="Arial"/>
          <w:color w:val="auto"/>
          <w:sz w:val="20"/>
          <w:szCs w:val="20"/>
          <w:lang w:val="ru-RU"/>
        </w:rPr>
        <w:t xml:space="preserve">Бешенство </w:t>
      </w:r>
      <w:r w:rsidR="00CE6E76" w:rsidRPr="003271AF">
        <w:rPr>
          <w:rFonts w:ascii="Arial" w:hAnsi="Arial" w:cs="Arial"/>
          <w:color w:val="auto"/>
          <w:sz w:val="20"/>
          <w:szCs w:val="20"/>
          <w:lang w:val="ru-RU"/>
        </w:rPr>
        <w:t>встречается</w:t>
      </w:r>
      <w:r w:rsidRPr="003271AF">
        <w:rPr>
          <w:rFonts w:ascii="Arial" w:hAnsi="Arial" w:cs="Arial"/>
          <w:color w:val="auto"/>
          <w:sz w:val="20"/>
          <w:szCs w:val="20"/>
          <w:lang w:val="ru-RU"/>
        </w:rPr>
        <w:t xml:space="preserve"> в более чем 150 странах и регионах, особенно в Азии и Африке, </w:t>
      </w:r>
      <w:r w:rsidR="000B222D" w:rsidRPr="003271AF">
        <w:rPr>
          <w:rFonts w:ascii="Arial" w:hAnsi="Arial" w:cs="Arial"/>
          <w:color w:val="auto"/>
          <w:sz w:val="20"/>
          <w:szCs w:val="20"/>
          <w:lang w:val="ru-RU"/>
        </w:rPr>
        <w:t>и</w:t>
      </w:r>
      <w:r w:rsidRPr="003271AF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="000B222D" w:rsidRPr="003271AF">
        <w:rPr>
          <w:rFonts w:ascii="Arial" w:hAnsi="Arial" w:cs="Arial"/>
          <w:color w:val="auto"/>
          <w:sz w:val="20"/>
          <w:szCs w:val="20"/>
          <w:lang w:val="ru-RU"/>
        </w:rPr>
        <w:t xml:space="preserve">в </w:t>
      </w:r>
      <w:r w:rsidRPr="003271AF">
        <w:rPr>
          <w:rFonts w:ascii="Arial" w:hAnsi="Arial" w:cs="Arial"/>
          <w:color w:val="auto"/>
          <w:sz w:val="20"/>
          <w:szCs w:val="20"/>
          <w:lang w:val="ru-RU"/>
        </w:rPr>
        <w:t>более 99</w:t>
      </w:r>
      <w:r w:rsidR="00C273EB">
        <w:rPr>
          <w:rFonts w:ascii="Arial" w:hAnsi="Arial" w:cs="Arial"/>
          <w:color w:val="auto"/>
          <w:sz w:val="20"/>
          <w:szCs w:val="20"/>
          <w:lang w:val="ru-RU"/>
        </w:rPr>
        <w:t>%</w:t>
      </w:r>
      <w:r w:rsidR="005A7FDA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3271AF">
        <w:rPr>
          <w:rFonts w:ascii="Arial" w:hAnsi="Arial" w:cs="Arial"/>
          <w:color w:val="auto"/>
          <w:sz w:val="20"/>
          <w:szCs w:val="20"/>
          <w:lang w:val="ru-RU"/>
        </w:rPr>
        <w:t>случаев передач</w:t>
      </w:r>
      <w:r w:rsidR="00C273EB">
        <w:rPr>
          <w:rFonts w:ascii="Arial" w:hAnsi="Arial" w:cs="Arial"/>
          <w:color w:val="auto"/>
          <w:sz w:val="20"/>
          <w:szCs w:val="20"/>
          <w:lang w:val="ru-RU"/>
        </w:rPr>
        <w:t>а</w:t>
      </w:r>
      <w:r w:rsidRPr="003271AF">
        <w:rPr>
          <w:rFonts w:ascii="Arial" w:hAnsi="Arial" w:cs="Arial"/>
          <w:color w:val="auto"/>
          <w:sz w:val="20"/>
          <w:szCs w:val="20"/>
          <w:lang w:val="ru-RU"/>
        </w:rPr>
        <w:t xml:space="preserve"> вируса от животных людям</w:t>
      </w:r>
      <w:r w:rsidR="000B222D" w:rsidRPr="003271AF">
        <w:rPr>
          <w:rFonts w:ascii="Arial" w:hAnsi="Arial" w:cs="Arial"/>
          <w:color w:val="auto"/>
          <w:sz w:val="20"/>
          <w:szCs w:val="20"/>
          <w:lang w:val="ru-RU"/>
        </w:rPr>
        <w:t xml:space="preserve"> происходит в результате укуса собак.</w:t>
      </w:r>
      <w:r w:rsidR="000A4D73" w:rsidRPr="003271AF">
        <w:rPr>
          <w:rFonts w:ascii="Arial" w:hAnsi="Arial" w:cs="Arial"/>
          <w:color w:val="auto"/>
          <w:sz w:val="20"/>
          <w:szCs w:val="20"/>
          <w:vertAlign w:val="superscript"/>
          <w:lang w:val="ru-RU"/>
        </w:rPr>
        <w:t>1</w:t>
      </w:r>
      <w:r w:rsidR="000A4D73" w:rsidRPr="003271AF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3271AF">
        <w:rPr>
          <w:rFonts w:ascii="Arial" w:hAnsi="Arial" w:cs="Arial"/>
          <w:color w:val="auto"/>
          <w:sz w:val="20"/>
          <w:szCs w:val="20"/>
          <w:lang w:val="ru-RU"/>
        </w:rPr>
        <w:t xml:space="preserve">Ежедневно </w:t>
      </w:r>
      <w:r w:rsidR="00116FEF" w:rsidRPr="003271AF">
        <w:rPr>
          <w:rFonts w:ascii="Arial" w:hAnsi="Arial" w:cs="Arial"/>
          <w:color w:val="auto"/>
          <w:sz w:val="20"/>
          <w:szCs w:val="20"/>
          <w:lang w:val="ru-RU"/>
        </w:rPr>
        <w:t xml:space="preserve">во всем мире </w:t>
      </w:r>
      <w:r w:rsidRPr="003271AF">
        <w:rPr>
          <w:rFonts w:ascii="Arial" w:hAnsi="Arial" w:cs="Arial"/>
          <w:color w:val="auto"/>
          <w:sz w:val="20"/>
          <w:szCs w:val="20"/>
          <w:lang w:val="ru-RU"/>
        </w:rPr>
        <w:t xml:space="preserve">от бешенства умирает около 160 </w:t>
      </w:r>
      <w:r w:rsidRPr="005B107F">
        <w:rPr>
          <w:rFonts w:ascii="Arial" w:hAnsi="Arial" w:cs="Arial"/>
          <w:color w:val="auto"/>
          <w:sz w:val="20"/>
          <w:szCs w:val="20"/>
          <w:lang w:val="ru-RU"/>
        </w:rPr>
        <w:t xml:space="preserve">человек, половина из которых – дети </w:t>
      </w:r>
      <w:r w:rsidR="000A4D73" w:rsidRPr="005B107F">
        <w:rPr>
          <w:rFonts w:ascii="Arial" w:hAnsi="Arial" w:cs="Arial"/>
          <w:color w:val="auto"/>
          <w:sz w:val="20"/>
          <w:szCs w:val="20"/>
          <w:vertAlign w:val="superscript"/>
          <w:lang w:val="ru-RU"/>
        </w:rPr>
        <w:t>1</w:t>
      </w:r>
      <w:r w:rsidR="000A4D73" w:rsidRPr="005B107F">
        <w:rPr>
          <w:rFonts w:ascii="Arial" w:hAnsi="Arial" w:cs="Arial"/>
          <w:color w:val="auto"/>
          <w:sz w:val="20"/>
          <w:szCs w:val="20"/>
          <w:lang w:val="ru-RU"/>
        </w:rPr>
        <w:t xml:space="preserve">. </w:t>
      </w:r>
    </w:p>
    <w:p w:rsidR="000A4D73" w:rsidRPr="005B107F" w:rsidRDefault="000A4D73" w:rsidP="002E2DDE">
      <w:pPr>
        <w:tabs>
          <w:tab w:val="left" w:pos="4644"/>
        </w:tabs>
        <w:autoSpaceDE w:val="0"/>
        <w:autoSpaceDN w:val="0"/>
        <w:adjustRightInd w:val="0"/>
        <w:rPr>
          <w:rFonts w:ascii="Arial" w:hAnsi="Arial" w:cs="Arial"/>
          <w:szCs w:val="20"/>
          <w:lang w:val="ru-RU"/>
        </w:rPr>
      </w:pPr>
    </w:p>
    <w:p w:rsidR="005F486C" w:rsidRPr="003271AF" w:rsidRDefault="000710C6" w:rsidP="002E2DDE">
      <w:pPr>
        <w:tabs>
          <w:tab w:val="left" w:pos="4644"/>
        </w:tabs>
        <w:autoSpaceDE w:val="0"/>
        <w:autoSpaceDN w:val="0"/>
        <w:adjustRightInd w:val="0"/>
        <w:rPr>
          <w:rFonts w:ascii="Arial" w:hAnsi="Arial" w:cs="Arial"/>
          <w:szCs w:val="20"/>
          <w:lang w:val="ru-RU"/>
        </w:rPr>
      </w:pPr>
      <w:r w:rsidRPr="005B107F">
        <w:rPr>
          <w:rFonts w:ascii="Arial" w:hAnsi="Arial" w:cs="Arial"/>
          <w:i/>
          <w:szCs w:val="20"/>
          <w:lang w:val="ru-RU"/>
        </w:rPr>
        <w:t>«Мы рады внести свой вклад</w:t>
      </w:r>
      <w:r w:rsidR="00CE6E76" w:rsidRPr="005B107F">
        <w:rPr>
          <w:rFonts w:ascii="Arial" w:hAnsi="Arial" w:cs="Arial"/>
          <w:i/>
          <w:szCs w:val="20"/>
          <w:lang w:val="ru-RU"/>
        </w:rPr>
        <w:t xml:space="preserve"> </w:t>
      </w:r>
      <w:r w:rsidR="00E1685A" w:rsidRPr="005B107F">
        <w:rPr>
          <w:rFonts w:ascii="Arial" w:hAnsi="Arial" w:cs="Arial"/>
          <w:i/>
          <w:szCs w:val="20"/>
          <w:lang w:val="ru-RU"/>
        </w:rPr>
        <w:t>в</w:t>
      </w:r>
      <w:r w:rsidR="00CE6E76" w:rsidRPr="005B107F">
        <w:rPr>
          <w:rFonts w:ascii="Arial" w:hAnsi="Arial" w:cs="Arial"/>
          <w:i/>
          <w:szCs w:val="20"/>
          <w:lang w:val="ru-RU"/>
        </w:rPr>
        <w:t xml:space="preserve"> </w:t>
      </w:r>
      <w:r w:rsidRPr="005B107F">
        <w:rPr>
          <w:rFonts w:ascii="Arial" w:hAnsi="Arial" w:cs="Arial"/>
          <w:i/>
          <w:szCs w:val="20"/>
          <w:lang w:val="ru-RU"/>
        </w:rPr>
        <w:t>защит</w:t>
      </w:r>
      <w:r w:rsidR="00781282">
        <w:rPr>
          <w:rFonts w:ascii="Arial" w:hAnsi="Arial" w:cs="Arial"/>
          <w:i/>
          <w:szCs w:val="20"/>
          <w:lang w:val="ru-RU"/>
        </w:rPr>
        <w:t>у</w:t>
      </w:r>
      <w:r w:rsidRPr="005B107F">
        <w:rPr>
          <w:rFonts w:ascii="Arial" w:hAnsi="Arial" w:cs="Arial"/>
          <w:i/>
          <w:szCs w:val="20"/>
          <w:lang w:val="ru-RU"/>
        </w:rPr>
        <w:t xml:space="preserve"> животных от бешенства</w:t>
      </w:r>
      <w:r w:rsidR="005A7FDA" w:rsidRPr="005B107F">
        <w:rPr>
          <w:rFonts w:ascii="Arial" w:hAnsi="Arial" w:cs="Arial"/>
          <w:i/>
          <w:szCs w:val="20"/>
          <w:lang w:val="ru-RU"/>
        </w:rPr>
        <w:t>»</w:t>
      </w:r>
      <w:r w:rsidR="005A7FDA" w:rsidRPr="005B107F">
        <w:rPr>
          <w:rFonts w:ascii="Arial" w:hAnsi="Arial" w:cs="Arial"/>
          <w:szCs w:val="20"/>
          <w:lang w:val="ru-RU"/>
        </w:rPr>
        <w:t>, –</w:t>
      </w:r>
      <w:r w:rsidR="00CE6E76" w:rsidRPr="005B107F">
        <w:rPr>
          <w:rFonts w:ascii="Arial" w:hAnsi="Arial" w:cs="Arial"/>
          <w:szCs w:val="20"/>
          <w:lang w:val="ru-RU"/>
        </w:rPr>
        <w:t xml:space="preserve"> заявил</w:t>
      </w:r>
      <w:r w:rsidRPr="005B107F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5B107F">
        <w:rPr>
          <w:rFonts w:ascii="Arial" w:hAnsi="Arial" w:cs="Arial"/>
          <w:b/>
          <w:szCs w:val="20"/>
          <w:lang w:val="ru-RU"/>
        </w:rPr>
        <w:t>Рэндольф</w:t>
      </w:r>
      <w:proofErr w:type="spellEnd"/>
      <w:r w:rsidRPr="005B107F">
        <w:rPr>
          <w:rFonts w:ascii="Arial" w:hAnsi="Arial" w:cs="Arial"/>
          <w:b/>
          <w:szCs w:val="20"/>
          <w:lang w:val="ru-RU"/>
        </w:rPr>
        <w:t xml:space="preserve"> </w:t>
      </w:r>
      <w:proofErr w:type="spellStart"/>
      <w:r w:rsidRPr="005B107F">
        <w:rPr>
          <w:rFonts w:ascii="Arial" w:hAnsi="Arial" w:cs="Arial"/>
          <w:b/>
          <w:szCs w:val="20"/>
          <w:lang w:val="ru-RU"/>
        </w:rPr>
        <w:t>Легг</w:t>
      </w:r>
      <w:proofErr w:type="spellEnd"/>
      <w:r w:rsidRPr="005B107F">
        <w:rPr>
          <w:rFonts w:ascii="Arial" w:hAnsi="Arial" w:cs="Arial"/>
          <w:b/>
          <w:szCs w:val="20"/>
          <w:lang w:val="ru-RU"/>
        </w:rPr>
        <w:t xml:space="preserve"> (</w:t>
      </w:r>
      <w:r w:rsidRPr="005B107F">
        <w:rPr>
          <w:rFonts w:ascii="Arial" w:hAnsi="Arial" w:cs="Arial"/>
          <w:b/>
          <w:szCs w:val="20"/>
          <w:lang w:val="en-US"/>
        </w:rPr>
        <w:t>Randolph</w:t>
      </w:r>
      <w:r w:rsidRPr="005B107F">
        <w:rPr>
          <w:rFonts w:ascii="Arial" w:hAnsi="Arial" w:cs="Arial"/>
          <w:b/>
          <w:szCs w:val="20"/>
          <w:lang w:val="ru-RU"/>
        </w:rPr>
        <w:t xml:space="preserve"> </w:t>
      </w:r>
      <w:r w:rsidRPr="005B107F">
        <w:rPr>
          <w:rFonts w:ascii="Arial" w:hAnsi="Arial" w:cs="Arial"/>
          <w:b/>
          <w:szCs w:val="20"/>
          <w:lang w:val="en-US"/>
        </w:rPr>
        <w:t>Legg</w:t>
      </w:r>
      <w:r w:rsidRPr="005B107F">
        <w:rPr>
          <w:rFonts w:ascii="Arial" w:hAnsi="Arial" w:cs="Arial"/>
          <w:b/>
          <w:szCs w:val="20"/>
          <w:lang w:val="ru-RU"/>
        </w:rPr>
        <w:t xml:space="preserve">), глава </w:t>
      </w:r>
      <w:r w:rsidR="00AC01C5" w:rsidRPr="005B107F">
        <w:rPr>
          <w:rFonts w:ascii="Arial" w:hAnsi="Arial" w:cs="Arial"/>
          <w:b/>
          <w:szCs w:val="20"/>
          <w:lang w:val="ru-RU"/>
        </w:rPr>
        <w:t xml:space="preserve">подразделения </w:t>
      </w:r>
      <w:r w:rsidR="00447346">
        <w:rPr>
          <w:rFonts w:ascii="Arial" w:hAnsi="Arial" w:cs="Arial"/>
          <w:b/>
          <w:szCs w:val="20"/>
          <w:lang w:val="ru-RU"/>
        </w:rPr>
        <w:t>животных-компаньонов (</w:t>
      </w:r>
      <w:r w:rsidRPr="00381C3C">
        <w:rPr>
          <w:rFonts w:ascii="Arial" w:hAnsi="Arial" w:cs="Arial"/>
          <w:b/>
          <w:szCs w:val="20"/>
          <w:lang w:val="en-US"/>
        </w:rPr>
        <w:t>Pet</w:t>
      </w:r>
      <w:r w:rsidRPr="00381C3C">
        <w:rPr>
          <w:rFonts w:ascii="Arial" w:hAnsi="Arial" w:cs="Arial"/>
          <w:b/>
          <w:szCs w:val="20"/>
          <w:lang w:val="ru-RU"/>
        </w:rPr>
        <w:t xml:space="preserve"> </w:t>
      </w:r>
      <w:r w:rsidRPr="00381C3C">
        <w:rPr>
          <w:rFonts w:ascii="Arial" w:hAnsi="Arial" w:cs="Arial"/>
          <w:b/>
          <w:szCs w:val="20"/>
          <w:lang w:val="en-US"/>
        </w:rPr>
        <w:t>Vet</w:t>
      </w:r>
      <w:r w:rsidR="00447346">
        <w:rPr>
          <w:rFonts w:ascii="Arial" w:hAnsi="Arial" w:cs="Arial"/>
          <w:b/>
          <w:szCs w:val="20"/>
          <w:lang w:val="ru-RU"/>
        </w:rPr>
        <w:t>)</w:t>
      </w:r>
      <w:r w:rsidRPr="005B107F">
        <w:rPr>
          <w:rFonts w:ascii="Arial" w:hAnsi="Arial" w:cs="Arial"/>
          <w:b/>
          <w:szCs w:val="20"/>
          <w:lang w:val="ru-RU"/>
        </w:rPr>
        <w:t xml:space="preserve"> </w:t>
      </w:r>
      <w:r w:rsidR="00CE6E76" w:rsidRPr="005B107F">
        <w:rPr>
          <w:rFonts w:ascii="Arial" w:hAnsi="Arial" w:cs="Arial"/>
          <w:b/>
          <w:szCs w:val="20"/>
          <w:lang w:val="ru-RU"/>
        </w:rPr>
        <w:t>ветеринарн</w:t>
      </w:r>
      <w:r w:rsidR="00AC01C5" w:rsidRPr="005B107F">
        <w:rPr>
          <w:rFonts w:ascii="Arial" w:hAnsi="Arial" w:cs="Arial"/>
          <w:b/>
          <w:szCs w:val="20"/>
          <w:lang w:val="ru-RU"/>
        </w:rPr>
        <w:t>ого направления</w:t>
      </w:r>
      <w:r w:rsidR="00CE6E76" w:rsidRPr="005B107F">
        <w:rPr>
          <w:rFonts w:ascii="Arial" w:hAnsi="Arial" w:cs="Arial"/>
          <w:b/>
          <w:szCs w:val="20"/>
          <w:lang w:val="ru-RU"/>
        </w:rPr>
        <w:t xml:space="preserve"> </w:t>
      </w:r>
      <w:r w:rsidRPr="005B107F">
        <w:rPr>
          <w:rFonts w:ascii="Arial" w:hAnsi="Arial" w:cs="Arial"/>
          <w:b/>
          <w:szCs w:val="20"/>
          <w:lang w:val="ru-RU"/>
        </w:rPr>
        <w:t xml:space="preserve">компании </w:t>
      </w:r>
      <w:r w:rsidR="00D93FB6" w:rsidRPr="005B107F">
        <w:rPr>
          <w:rFonts w:ascii="Arial" w:hAnsi="Arial" w:cs="Arial"/>
          <w:b/>
          <w:szCs w:val="20"/>
          <w:lang w:val="ru-RU"/>
        </w:rPr>
        <w:t>«Берингер Ингельхайм»</w:t>
      </w:r>
      <w:r w:rsidR="00CE6E76" w:rsidRPr="005B107F">
        <w:rPr>
          <w:rFonts w:ascii="Arial" w:hAnsi="Arial" w:cs="Arial"/>
          <w:b/>
          <w:szCs w:val="20"/>
          <w:lang w:val="ru-RU"/>
        </w:rPr>
        <w:t xml:space="preserve"> в</w:t>
      </w:r>
      <w:r w:rsidRPr="005B107F">
        <w:rPr>
          <w:rFonts w:ascii="Arial" w:hAnsi="Arial" w:cs="Arial"/>
          <w:b/>
          <w:szCs w:val="20"/>
          <w:lang w:val="ru-RU"/>
        </w:rPr>
        <w:t xml:space="preserve"> США</w:t>
      </w:r>
      <w:r w:rsidRPr="005B107F">
        <w:rPr>
          <w:rFonts w:ascii="Arial" w:hAnsi="Arial" w:cs="Arial"/>
          <w:szCs w:val="20"/>
          <w:lang w:val="ru-RU"/>
        </w:rPr>
        <w:t>.</w:t>
      </w:r>
      <w:r w:rsidR="007D5D63" w:rsidRPr="003271AF">
        <w:rPr>
          <w:rFonts w:ascii="Arial" w:hAnsi="Arial" w:cs="Arial"/>
          <w:szCs w:val="20"/>
          <w:lang w:val="ru-RU"/>
        </w:rPr>
        <w:t xml:space="preserve"> </w:t>
      </w:r>
    </w:p>
    <w:p w:rsidR="000A4D73" w:rsidRPr="003271AF" w:rsidRDefault="000A4D73" w:rsidP="002E2DDE">
      <w:pPr>
        <w:tabs>
          <w:tab w:val="left" w:pos="4644"/>
        </w:tabs>
        <w:autoSpaceDE w:val="0"/>
        <w:autoSpaceDN w:val="0"/>
        <w:adjustRightInd w:val="0"/>
        <w:rPr>
          <w:rFonts w:ascii="Arial" w:hAnsi="Arial" w:cs="Arial"/>
          <w:szCs w:val="20"/>
          <w:lang w:val="ru-RU"/>
        </w:rPr>
      </w:pPr>
    </w:p>
    <w:p w:rsidR="000A4D73" w:rsidRPr="003271AF" w:rsidRDefault="00D93FB6" w:rsidP="002E2DDE">
      <w:pPr>
        <w:tabs>
          <w:tab w:val="left" w:pos="4644"/>
        </w:tabs>
        <w:autoSpaceDE w:val="0"/>
        <w:autoSpaceDN w:val="0"/>
        <w:adjustRightInd w:val="0"/>
        <w:rPr>
          <w:rFonts w:ascii="Arial" w:hAnsi="Arial" w:cs="Arial"/>
          <w:szCs w:val="20"/>
          <w:lang w:val="ru-RU"/>
        </w:rPr>
      </w:pPr>
      <w:r w:rsidRPr="003271AF">
        <w:rPr>
          <w:rFonts w:ascii="Arial" w:hAnsi="Arial" w:cs="Arial"/>
          <w:szCs w:val="20"/>
          <w:lang w:val="ru-RU"/>
        </w:rPr>
        <w:lastRenderedPageBreak/>
        <w:t xml:space="preserve">«Берингер </w:t>
      </w:r>
      <w:r w:rsidR="005A7FDA" w:rsidRPr="003271AF">
        <w:rPr>
          <w:rFonts w:ascii="Arial" w:hAnsi="Arial" w:cs="Arial"/>
          <w:szCs w:val="20"/>
          <w:lang w:val="ru-RU"/>
        </w:rPr>
        <w:t>Ингельхайм» будет</w:t>
      </w:r>
      <w:r w:rsidR="00EE42F0" w:rsidRPr="003271AF">
        <w:rPr>
          <w:rFonts w:ascii="Arial" w:hAnsi="Arial" w:cs="Arial"/>
          <w:szCs w:val="20"/>
          <w:lang w:val="ru-RU"/>
        </w:rPr>
        <w:t xml:space="preserve"> </w:t>
      </w:r>
      <w:r w:rsidR="00CE6E76" w:rsidRPr="003271AF">
        <w:rPr>
          <w:rFonts w:ascii="Arial" w:hAnsi="Arial" w:cs="Arial"/>
          <w:szCs w:val="20"/>
          <w:lang w:val="ru-RU"/>
        </w:rPr>
        <w:t xml:space="preserve">осуществлять </w:t>
      </w:r>
      <w:r w:rsidR="005A7FDA" w:rsidRPr="003271AF">
        <w:rPr>
          <w:rFonts w:ascii="Arial" w:hAnsi="Arial" w:cs="Arial"/>
          <w:szCs w:val="20"/>
          <w:lang w:val="ru-RU"/>
        </w:rPr>
        <w:t>безвозмездные поставки</w:t>
      </w:r>
      <w:r w:rsidR="00CE6E76" w:rsidRPr="003271AF">
        <w:rPr>
          <w:rFonts w:ascii="Arial" w:hAnsi="Arial" w:cs="Arial"/>
          <w:szCs w:val="20"/>
          <w:lang w:val="ru-RU"/>
        </w:rPr>
        <w:t xml:space="preserve"> </w:t>
      </w:r>
      <w:r w:rsidR="00EE42F0" w:rsidRPr="003271AF">
        <w:rPr>
          <w:rFonts w:ascii="Arial" w:hAnsi="Arial" w:cs="Arial"/>
          <w:szCs w:val="20"/>
          <w:lang w:val="ru-RU"/>
        </w:rPr>
        <w:t xml:space="preserve">в Пуэрто-Рико в течение трех лет </w:t>
      </w:r>
      <w:r w:rsidR="00E21695">
        <w:rPr>
          <w:rFonts w:ascii="Arial" w:hAnsi="Arial" w:cs="Arial"/>
          <w:szCs w:val="20"/>
          <w:lang w:val="ru-RU"/>
        </w:rPr>
        <w:t>одновременно</w:t>
      </w:r>
      <w:r w:rsidR="00E21695" w:rsidRPr="003271AF">
        <w:rPr>
          <w:rFonts w:ascii="Arial" w:hAnsi="Arial" w:cs="Arial"/>
          <w:szCs w:val="20"/>
          <w:lang w:val="ru-RU"/>
        </w:rPr>
        <w:t xml:space="preserve"> </w:t>
      </w:r>
      <w:r w:rsidR="007D5D63" w:rsidRPr="003271AF">
        <w:rPr>
          <w:rFonts w:ascii="Arial" w:hAnsi="Arial" w:cs="Arial"/>
          <w:szCs w:val="20"/>
          <w:lang w:val="ru-RU"/>
        </w:rPr>
        <w:t xml:space="preserve">с запланированными мероприятиями в рамках инициативы </w:t>
      </w:r>
      <w:r w:rsidR="008931D1" w:rsidRPr="003271AF">
        <w:rPr>
          <w:rFonts w:ascii="Arial" w:hAnsi="Arial" w:cs="Arial"/>
          <w:szCs w:val="20"/>
          <w:lang w:val="ru-RU"/>
        </w:rPr>
        <w:t xml:space="preserve">Общества защиты животных США </w:t>
      </w:r>
      <w:proofErr w:type="spellStart"/>
      <w:r w:rsidR="00EE42F0" w:rsidRPr="003271AF">
        <w:rPr>
          <w:rFonts w:ascii="Arial" w:hAnsi="Arial" w:cs="Arial"/>
          <w:szCs w:val="20"/>
          <w:lang w:val="ru-RU"/>
        </w:rPr>
        <w:t>Spayathon</w:t>
      </w:r>
      <w:proofErr w:type="spellEnd"/>
      <w:r w:rsidR="00EE42F0" w:rsidRPr="003271AF">
        <w:rPr>
          <w:rFonts w:ascii="Arial" w:hAnsi="Arial" w:cs="Arial"/>
          <w:szCs w:val="20"/>
          <w:lang w:val="ru-RU"/>
        </w:rPr>
        <w:t>™ для Пуэрто-Рико</w:t>
      </w:r>
      <w:r w:rsidR="00E1685A" w:rsidRPr="003271AF">
        <w:rPr>
          <w:rFonts w:ascii="Arial" w:hAnsi="Arial" w:cs="Arial"/>
          <w:szCs w:val="20"/>
          <w:lang w:val="ru-RU"/>
        </w:rPr>
        <w:t>»</w:t>
      </w:r>
      <w:r w:rsidR="00E21695">
        <w:rPr>
          <w:rFonts w:ascii="Arial" w:hAnsi="Arial" w:cs="Arial"/>
          <w:szCs w:val="20"/>
          <w:lang w:val="ru-RU"/>
        </w:rPr>
        <w:t>.</w:t>
      </w:r>
      <w:r w:rsidR="00C819DC">
        <w:rPr>
          <w:rFonts w:ascii="Arial" w:hAnsi="Arial" w:cs="Arial"/>
          <w:szCs w:val="20"/>
          <w:lang w:val="ru-RU"/>
        </w:rPr>
        <w:t xml:space="preserve"> </w:t>
      </w:r>
      <w:r w:rsidR="00E21695">
        <w:rPr>
          <w:rFonts w:ascii="Arial" w:hAnsi="Arial" w:cs="Arial"/>
          <w:szCs w:val="20"/>
          <w:lang w:val="ru-RU"/>
        </w:rPr>
        <w:t xml:space="preserve">Инициатива </w:t>
      </w:r>
      <w:r w:rsidR="008931D1" w:rsidRPr="003271AF">
        <w:rPr>
          <w:rFonts w:ascii="Arial" w:hAnsi="Arial" w:cs="Arial"/>
          <w:szCs w:val="20"/>
          <w:lang w:val="ru-RU"/>
        </w:rPr>
        <w:t>объединя</w:t>
      </w:r>
      <w:r w:rsidR="00E21695">
        <w:rPr>
          <w:rFonts w:ascii="Arial" w:hAnsi="Arial" w:cs="Arial"/>
          <w:szCs w:val="20"/>
          <w:lang w:val="ru-RU"/>
        </w:rPr>
        <w:t>ет</w:t>
      </w:r>
      <w:r w:rsidR="00290B33" w:rsidRPr="003271AF">
        <w:rPr>
          <w:rFonts w:ascii="Arial" w:hAnsi="Arial" w:cs="Arial"/>
          <w:szCs w:val="20"/>
          <w:lang w:val="ru-RU"/>
        </w:rPr>
        <w:t xml:space="preserve"> несколько десятков</w:t>
      </w:r>
      <w:r w:rsidR="00EE42F0" w:rsidRPr="003271AF">
        <w:rPr>
          <w:rFonts w:ascii="Arial" w:hAnsi="Arial" w:cs="Arial"/>
          <w:szCs w:val="20"/>
          <w:lang w:val="ru-RU"/>
        </w:rPr>
        <w:t xml:space="preserve"> групп</w:t>
      </w:r>
      <w:r w:rsidR="008931D1" w:rsidRPr="003271AF">
        <w:rPr>
          <w:rFonts w:ascii="Arial" w:hAnsi="Arial" w:cs="Arial"/>
          <w:szCs w:val="20"/>
          <w:lang w:val="ru-RU"/>
        </w:rPr>
        <w:t>, у</w:t>
      </w:r>
      <w:r w:rsidR="00E1685A" w:rsidRPr="003271AF">
        <w:rPr>
          <w:rFonts w:ascii="Arial" w:hAnsi="Arial" w:cs="Arial"/>
          <w:szCs w:val="20"/>
          <w:lang w:val="ru-RU"/>
        </w:rPr>
        <w:t>частники</w:t>
      </w:r>
      <w:r w:rsidR="008931D1" w:rsidRPr="003271AF">
        <w:rPr>
          <w:rFonts w:ascii="Arial" w:hAnsi="Arial" w:cs="Arial"/>
          <w:szCs w:val="20"/>
          <w:lang w:val="ru-RU"/>
        </w:rPr>
        <w:t xml:space="preserve"> которых</w:t>
      </w:r>
      <w:r w:rsidR="00E1685A" w:rsidRPr="003271AF">
        <w:rPr>
          <w:rFonts w:ascii="Arial" w:hAnsi="Arial" w:cs="Arial"/>
          <w:szCs w:val="20"/>
          <w:lang w:val="ru-RU"/>
        </w:rPr>
        <w:t xml:space="preserve"> </w:t>
      </w:r>
      <w:r w:rsidR="00C74BB9" w:rsidRPr="003271AF">
        <w:rPr>
          <w:rFonts w:ascii="Arial" w:hAnsi="Arial" w:cs="Arial"/>
          <w:szCs w:val="20"/>
          <w:lang w:val="ru-RU"/>
        </w:rPr>
        <w:t xml:space="preserve">проведут </w:t>
      </w:r>
      <w:r w:rsidR="00EE42F0" w:rsidRPr="003271AF">
        <w:rPr>
          <w:rFonts w:ascii="Arial" w:hAnsi="Arial" w:cs="Arial"/>
          <w:szCs w:val="20"/>
          <w:lang w:val="ru-RU"/>
        </w:rPr>
        <w:t>стерилизаци</w:t>
      </w:r>
      <w:r w:rsidR="00C74BB9" w:rsidRPr="003271AF">
        <w:rPr>
          <w:rFonts w:ascii="Arial" w:hAnsi="Arial" w:cs="Arial"/>
          <w:szCs w:val="20"/>
          <w:lang w:val="ru-RU"/>
        </w:rPr>
        <w:t>ю</w:t>
      </w:r>
      <w:r w:rsidR="00EE42F0" w:rsidRPr="003271AF">
        <w:rPr>
          <w:rFonts w:ascii="Arial" w:hAnsi="Arial" w:cs="Arial"/>
          <w:szCs w:val="20"/>
          <w:lang w:val="ru-RU"/>
        </w:rPr>
        <w:t xml:space="preserve"> и вакцинаци</w:t>
      </w:r>
      <w:r w:rsidR="00C74BB9" w:rsidRPr="003271AF">
        <w:rPr>
          <w:rFonts w:ascii="Arial" w:hAnsi="Arial" w:cs="Arial"/>
          <w:szCs w:val="20"/>
          <w:lang w:val="ru-RU"/>
        </w:rPr>
        <w:t>ю</w:t>
      </w:r>
      <w:r w:rsidR="00EE42F0" w:rsidRPr="003271AF">
        <w:rPr>
          <w:rFonts w:ascii="Arial" w:hAnsi="Arial" w:cs="Arial"/>
          <w:szCs w:val="20"/>
          <w:lang w:val="ru-RU"/>
        </w:rPr>
        <w:t xml:space="preserve"> тысяч животных. Для поддержки этих мероприятий</w:t>
      </w:r>
      <w:r w:rsidR="007D5D63" w:rsidRPr="003271AF">
        <w:rPr>
          <w:rFonts w:ascii="Arial" w:hAnsi="Arial" w:cs="Arial"/>
          <w:szCs w:val="20"/>
          <w:lang w:val="ru-RU"/>
        </w:rPr>
        <w:t xml:space="preserve"> компания </w:t>
      </w:r>
      <w:r w:rsidRPr="003271AF">
        <w:rPr>
          <w:rFonts w:ascii="Arial" w:hAnsi="Arial" w:cs="Arial"/>
          <w:szCs w:val="20"/>
          <w:lang w:val="ru-RU"/>
        </w:rPr>
        <w:t xml:space="preserve">«Берингер Ингельхайм» </w:t>
      </w:r>
      <w:r w:rsidR="00EE42F0" w:rsidRPr="003271AF">
        <w:rPr>
          <w:rFonts w:ascii="Arial" w:hAnsi="Arial" w:cs="Arial"/>
          <w:szCs w:val="20"/>
          <w:lang w:val="ru-RU"/>
        </w:rPr>
        <w:t>предоставил</w:t>
      </w:r>
      <w:r w:rsidR="007D5D63" w:rsidRPr="003271AF">
        <w:rPr>
          <w:rFonts w:ascii="Arial" w:hAnsi="Arial" w:cs="Arial"/>
          <w:szCs w:val="20"/>
          <w:lang w:val="ru-RU"/>
        </w:rPr>
        <w:t>а</w:t>
      </w:r>
      <w:r w:rsidR="00EE42F0" w:rsidRPr="003271AF">
        <w:rPr>
          <w:rFonts w:ascii="Arial" w:hAnsi="Arial" w:cs="Arial"/>
          <w:szCs w:val="20"/>
          <w:lang w:val="ru-RU"/>
        </w:rPr>
        <w:t xml:space="preserve"> лекарства на сумму 2,2 миллиона долларов (около 1,8 миллиона евро</w:t>
      </w:r>
      <w:r w:rsidR="007D5D63" w:rsidRPr="003271AF">
        <w:rPr>
          <w:rFonts w:ascii="Arial" w:hAnsi="Arial" w:cs="Arial"/>
          <w:szCs w:val="20"/>
          <w:vertAlign w:val="superscript"/>
          <w:lang w:val="ru-RU"/>
        </w:rPr>
        <w:t>3</w:t>
      </w:r>
      <w:r w:rsidR="00EE42F0" w:rsidRPr="003271AF">
        <w:rPr>
          <w:rFonts w:ascii="Arial" w:hAnsi="Arial" w:cs="Arial"/>
          <w:szCs w:val="20"/>
          <w:lang w:val="ru-RU"/>
        </w:rPr>
        <w:t xml:space="preserve">). </w:t>
      </w:r>
      <w:r w:rsidR="00E1685A" w:rsidRPr="003271AF">
        <w:rPr>
          <w:rFonts w:ascii="Arial" w:hAnsi="Arial" w:cs="Arial"/>
          <w:szCs w:val="20"/>
          <w:lang w:val="ru-RU"/>
        </w:rPr>
        <w:t xml:space="preserve">Участники </w:t>
      </w:r>
      <w:r w:rsidR="00EE42F0" w:rsidRPr="003271AF">
        <w:rPr>
          <w:rFonts w:ascii="Arial" w:hAnsi="Arial" w:cs="Arial"/>
          <w:szCs w:val="20"/>
          <w:lang w:val="ru-RU"/>
        </w:rPr>
        <w:t>мероприяти</w:t>
      </w:r>
      <w:r w:rsidR="00E1685A" w:rsidRPr="003271AF">
        <w:rPr>
          <w:rFonts w:ascii="Arial" w:hAnsi="Arial" w:cs="Arial"/>
          <w:szCs w:val="20"/>
          <w:lang w:val="ru-RU"/>
        </w:rPr>
        <w:t>й</w:t>
      </w:r>
      <w:r w:rsidR="00EE42F0" w:rsidRPr="003271AF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="00EE42F0" w:rsidRPr="003271AF">
        <w:rPr>
          <w:rFonts w:ascii="Arial" w:hAnsi="Arial" w:cs="Arial"/>
          <w:i/>
          <w:szCs w:val="20"/>
          <w:lang w:val="en-US"/>
        </w:rPr>
        <w:t>Spayathon</w:t>
      </w:r>
      <w:proofErr w:type="spellEnd"/>
      <w:r w:rsidR="00EE42F0" w:rsidRPr="003271AF">
        <w:rPr>
          <w:rFonts w:ascii="Arial" w:hAnsi="Arial" w:cs="Arial"/>
          <w:szCs w:val="20"/>
          <w:lang w:val="ru-RU"/>
        </w:rPr>
        <w:t xml:space="preserve"> будут проводить вакцинацию от бешенства</w:t>
      </w:r>
      <w:r w:rsidR="007D5D63" w:rsidRPr="003271AF">
        <w:rPr>
          <w:rFonts w:ascii="Arial" w:hAnsi="Arial" w:cs="Arial"/>
          <w:szCs w:val="20"/>
          <w:lang w:val="ru-RU"/>
        </w:rPr>
        <w:t xml:space="preserve"> с использованием пожертвованных вакцин</w:t>
      </w:r>
      <w:r w:rsidR="00EE42F0" w:rsidRPr="003271AF">
        <w:rPr>
          <w:rFonts w:ascii="Arial" w:hAnsi="Arial" w:cs="Arial"/>
          <w:szCs w:val="20"/>
          <w:lang w:val="ru-RU"/>
        </w:rPr>
        <w:t>.</w:t>
      </w:r>
    </w:p>
    <w:p w:rsidR="000A4D73" w:rsidRPr="003271AF" w:rsidRDefault="000A4D73" w:rsidP="002E2DDE">
      <w:pPr>
        <w:tabs>
          <w:tab w:val="left" w:pos="4644"/>
        </w:tabs>
        <w:autoSpaceDE w:val="0"/>
        <w:autoSpaceDN w:val="0"/>
        <w:adjustRightInd w:val="0"/>
        <w:rPr>
          <w:rFonts w:ascii="Arial" w:hAnsi="Arial" w:cs="Arial"/>
          <w:szCs w:val="20"/>
          <w:lang w:val="ru-RU"/>
        </w:rPr>
      </w:pPr>
    </w:p>
    <w:p w:rsidR="005F486C" w:rsidRPr="00AA2CE1" w:rsidRDefault="00156952" w:rsidP="002E2DDE">
      <w:pPr>
        <w:tabs>
          <w:tab w:val="left" w:pos="4644"/>
        </w:tabs>
        <w:autoSpaceDE w:val="0"/>
        <w:autoSpaceDN w:val="0"/>
        <w:adjustRightInd w:val="0"/>
        <w:rPr>
          <w:rFonts w:ascii="Arial" w:hAnsi="Arial" w:cs="Arial"/>
          <w:szCs w:val="20"/>
          <w:lang w:val="ru-RU"/>
        </w:rPr>
      </w:pPr>
      <w:r w:rsidRPr="00AA2CE1">
        <w:rPr>
          <w:rFonts w:ascii="Arial" w:hAnsi="Arial" w:cs="Arial"/>
          <w:szCs w:val="20"/>
          <w:lang w:val="ru-RU"/>
        </w:rPr>
        <w:t>Некоммерческая организация «В</w:t>
      </w:r>
      <w:r w:rsidR="00EE42F0" w:rsidRPr="00AA2CE1">
        <w:rPr>
          <w:rFonts w:ascii="Arial" w:hAnsi="Arial" w:cs="Arial"/>
          <w:szCs w:val="20"/>
          <w:lang w:val="ru-RU"/>
        </w:rPr>
        <w:t xml:space="preserve">етеринары </w:t>
      </w:r>
      <w:r w:rsidRPr="00AA2CE1">
        <w:rPr>
          <w:rFonts w:ascii="Arial" w:hAnsi="Arial" w:cs="Arial"/>
          <w:szCs w:val="20"/>
          <w:lang w:val="ru-RU"/>
        </w:rPr>
        <w:t>для</w:t>
      </w:r>
      <w:r w:rsidR="00EE42F0" w:rsidRPr="00AA2CE1">
        <w:rPr>
          <w:rFonts w:ascii="Arial" w:hAnsi="Arial" w:cs="Arial"/>
          <w:szCs w:val="20"/>
          <w:lang w:val="ru-RU"/>
        </w:rPr>
        <w:t xml:space="preserve"> Пуэрто-Рико</w:t>
      </w:r>
      <w:r w:rsidRPr="00AA2CE1">
        <w:rPr>
          <w:rFonts w:ascii="Arial" w:hAnsi="Arial" w:cs="Arial"/>
          <w:szCs w:val="20"/>
          <w:lang w:val="ru-RU"/>
        </w:rPr>
        <w:t xml:space="preserve">» </w:t>
      </w:r>
      <w:r w:rsidR="008931D1" w:rsidRPr="00AA2CE1">
        <w:rPr>
          <w:rFonts w:ascii="Arial" w:hAnsi="Arial" w:cs="Arial"/>
          <w:szCs w:val="20"/>
          <w:lang w:val="ru-RU"/>
        </w:rPr>
        <w:t>использует</w:t>
      </w:r>
      <w:r w:rsidRPr="00AA2CE1">
        <w:rPr>
          <w:rFonts w:ascii="Arial" w:hAnsi="Arial" w:cs="Arial"/>
          <w:szCs w:val="20"/>
          <w:lang w:val="ru-RU"/>
        </w:rPr>
        <w:t xml:space="preserve"> пожертвованную вакцину</w:t>
      </w:r>
      <w:r w:rsidR="00EE42F0" w:rsidRPr="00AA2CE1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="00EA37F8" w:rsidRPr="00AA2CE1">
        <w:rPr>
          <w:rFonts w:ascii="Arial" w:hAnsi="Arial" w:cs="Arial"/>
          <w:szCs w:val="20"/>
          <w:lang w:val="ru-RU"/>
        </w:rPr>
        <w:t>Имраб</w:t>
      </w:r>
      <w:proofErr w:type="spellEnd"/>
      <w:r w:rsidR="00EE42F0" w:rsidRPr="00AA2CE1">
        <w:rPr>
          <w:rFonts w:ascii="Arial" w:hAnsi="Arial" w:cs="Arial"/>
          <w:szCs w:val="20"/>
          <w:lang w:val="ru-RU"/>
        </w:rPr>
        <w:t>® для вакцинации животных в сельских районах острова.</w:t>
      </w:r>
      <w:r w:rsidR="005F486C" w:rsidRPr="00AA2CE1">
        <w:rPr>
          <w:rFonts w:ascii="Arial" w:hAnsi="Arial" w:cs="Arial"/>
          <w:szCs w:val="20"/>
          <w:lang w:val="ru-RU"/>
        </w:rPr>
        <w:t xml:space="preserve"> </w:t>
      </w:r>
    </w:p>
    <w:p w:rsidR="005F486C" w:rsidRPr="00AA2CE1" w:rsidRDefault="005F486C" w:rsidP="002E2DDE">
      <w:pPr>
        <w:tabs>
          <w:tab w:val="left" w:pos="4644"/>
        </w:tabs>
        <w:autoSpaceDE w:val="0"/>
        <w:autoSpaceDN w:val="0"/>
        <w:adjustRightInd w:val="0"/>
        <w:rPr>
          <w:rFonts w:ascii="Arial" w:hAnsi="Arial" w:cs="Arial"/>
          <w:szCs w:val="20"/>
          <w:lang w:val="ru-RU"/>
        </w:rPr>
      </w:pPr>
    </w:p>
    <w:p w:rsidR="005F486C" w:rsidRPr="003271AF" w:rsidRDefault="00156952" w:rsidP="002E2DDE">
      <w:pPr>
        <w:tabs>
          <w:tab w:val="left" w:pos="4644"/>
        </w:tabs>
        <w:autoSpaceDE w:val="0"/>
        <w:autoSpaceDN w:val="0"/>
        <w:adjustRightInd w:val="0"/>
        <w:rPr>
          <w:rFonts w:ascii="Arial" w:hAnsi="Arial" w:cs="Arial"/>
          <w:szCs w:val="20"/>
          <w:lang w:val="ru-RU"/>
        </w:rPr>
      </w:pPr>
      <w:r w:rsidRPr="00AA2CE1">
        <w:rPr>
          <w:rFonts w:ascii="Arial" w:hAnsi="Arial" w:cs="Arial"/>
          <w:szCs w:val="20"/>
          <w:lang w:val="ru-RU"/>
        </w:rPr>
        <w:t>«Берингер Ингельхайм»</w:t>
      </w:r>
      <w:r w:rsidR="00D93FB6" w:rsidRPr="00AA2CE1">
        <w:rPr>
          <w:rFonts w:ascii="Arial" w:hAnsi="Arial" w:cs="Arial"/>
          <w:szCs w:val="20"/>
          <w:lang w:val="ru-RU"/>
        </w:rPr>
        <w:t xml:space="preserve"> </w:t>
      </w:r>
      <w:r w:rsidR="00EE42F0" w:rsidRPr="00AA2CE1">
        <w:rPr>
          <w:rFonts w:ascii="Arial" w:hAnsi="Arial" w:cs="Arial"/>
          <w:szCs w:val="20"/>
          <w:lang w:val="ru-RU"/>
        </w:rPr>
        <w:t>также пожертвует десятки тысяч долларов на борьбу с бешенством на острове. Деньги</w:t>
      </w:r>
      <w:r w:rsidRPr="00AA2CE1">
        <w:rPr>
          <w:rFonts w:ascii="Arial" w:hAnsi="Arial" w:cs="Arial"/>
          <w:szCs w:val="20"/>
          <w:lang w:val="ru-RU"/>
        </w:rPr>
        <w:t xml:space="preserve"> будут направлены </w:t>
      </w:r>
      <w:r w:rsidR="00E10BF0" w:rsidRPr="00AA2CE1">
        <w:rPr>
          <w:rFonts w:ascii="Arial" w:hAnsi="Arial" w:cs="Arial"/>
          <w:szCs w:val="20"/>
          <w:lang w:val="ru-RU"/>
        </w:rPr>
        <w:t xml:space="preserve">некоммерческой </w:t>
      </w:r>
      <w:r w:rsidRPr="00AA2CE1">
        <w:rPr>
          <w:rFonts w:ascii="Arial" w:hAnsi="Arial" w:cs="Arial"/>
          <w:szCs w:val="20"/>
          <w:lang w:val="ru-RU"/>
        </w:rPr>
        <w:t xml:space="preserve">организации </w:t>
      </w:r>
      <w:proofErr w:type="spellStart"/>
      <w:r w:rsidR="00EE42F0" w:rsidRPr="00AA2CE1">
        <w:rPr>
          <w:rFonts w:ascii="Arial" w:hAnsi="Arial" w:cs="Arial"/>
          <w:i/>
          <w:szCs w:val="20"/>
          <w:lang w:val="en-US"/>
        </w:rPr>
        <w:t>Greatergood</w:t>
      </w:r>
      <w:proofErr w:type="spellEnd"/>
      <w:r w:rsidR="00EE42F0" w:rsidRPr="00AA2CE1">
        <w:rPr>
          <w:rFonts w:ascii="Arial" w:hAnsi="Arial" w:cs="Arial"/>
          <w:i/>
          <w:szCs w:val="20"/>
          <w:lang w:val="ru-RU"/>
        </w:rPr>
        <w:t>.</w:t>
      </w:r>
      <w:r w:rsidR="00EE42F0" w:rsidRPr="00AA2CE1">
        <w:rPr>
          <w:rFonts w:ascii="Arial" w:hAnsi="Arial" w:cs="Arial"/>
          <w:i/>
          <w:szCs w:val="20"/>
          <w:lang w:val="en-US"/>
        </w:rPr>
        <w:t>org</w:t>
      </w:r>
      <w:r w:rsidR="00EE42F0" w:rsidRPr="00AA2CE1">
        <w:rPr>
          <w:rFonts w:ascii="Arial" w:hAnsi="Arial" w:cs="Arial"/>
          <w:szCs w:val="20"/>
          <w:lang w:val="ru-RU"/>
        </w:rPr>
        <w:t>, котор</w:t>
      </w:r>
      <w:r w:rsidRPr="00AA2CE1">
        <w:rPr>
          <w:rFonts w:ascii="Arial" w:hAnsi="Arial" w:cs="Arial"/>
          <w:szCs w:val="20"/>
          <w:lang w:val="ru-RU"/>
        </w:rPr>
        <w:t>ая</w:t>
      </w:r>
      <w:r w:rsidR="00EE42F0" w:rsidRPr="00AA2CE1">
        <w:rPr>
          <w:rFonts w:ascii="Arial" w:hAnsi="Arial" w:cs="Arial"/>
          <w:szCs w:val="20"/>
          <w:lang w:val="ru-RU"/>
        </w:rPr>
        <w:t xml:space="preserve"> </w:t>
      </w:r>
      <w:r w:rsidR="00231526" w:rsidRPr="00AA2CE1">
        <w:rPr>
          <w:rFonts w:ascii="Arial" w:hAnsi="Arial" w:cs="Arial"/>
          <w:szCs w:val="20"/>
          <w:lang w:val="ru-RU"/>
        </w:rPr>
        <w:t xml:space="preserve">с их помощью сможет </w:t>
      </w:r>
      <w:r w:rsidR="00EE42F0" w:rsidRPr="00AA2CE1">
        <w:rPr>
          <w:rFonts w:ascii="Arial" w:hAnsi="Arial" w:cs="Arial"/>
          <w:szCs w:val="20"/>
          <w:lang w:val="ru-RU"/>
        </w:rPr>
        <w:t>покрыт</w:t>
      </w:r>
      <w:r w:rsidR="00231526" w:rsidRPr="00AA2CE1">
        <w:rPr>
          <w:rFonts w:ascii="Arial" w:hAnsi="Arial" w:cs="Arial"/>
          <w:szCs w:val="20"/>
          <w:lang w:val="ru-RU"/>
        </w:rPr>
        <w:t>ь</w:t>
      </w:r>
      <w:r w:rsidR="00EE42F0" w:rsidRPr="00AA2CE1">
        <w:rPr>
          <w:rFonts w:ascii="Arial" w:hAnsi="Arial" w:cs="Arial"/>
          <w:szCs w:val="20"/>
          <w:lang w:val="ru-RU"/>
        </w:rPr>
        <w:t xml:space="preserve"> расход</w:t>
      </w:r>
      <w:r w:rsidR="00231526" w:rsidRPr="00AA2CE1">
        <w:rPr>
          <w:rFonts w:ascii="Arial" w:hAnsi="Arial" w:cs="Arial"/>
          <w:szCs w:val="20"/>
          <w:lang w:val="ru-RU"/>
        </w:rPr>
        <w:t>ы</w:t>
      </w:r>
      <w:r w:rsidR="00EE42F0" w:rsidRPr="00AA2CE1">
        <w:rPr>
          <w:rFonts w:ascii="Arial" w:hAnsi="Arial" w:cs="Arial"/>
          <w:szCs w:val="20"/>
          <w:lang w:val="ru-RU"/>
        </w:rPr>
        <w:t xml:space="preserve"> на вакцинаци</w:t>
      </w:r>
      <w:r w:rsidR="00231526" w:rsidRPr="00AA2CE1">
        <w:rPr>
          <w:rFonts w:ascii="Arial" w:hAnsi="Arial" w:cs="Arial"/>
          <w:szCs w:val="20"/>
          <w:lang w:val="ru-RU"/>
        </w:rPr>
        <w:t>ю</w:t>
      </w:r>
      <w:r w:rsidR="00EE42F0" w:rsidRPr="00AA2CE1">
        <w:rPr>
          <w:rFonts w:ascii="Arial" w:hAnsi="Arial" w:cs="Arial"/>
          <w:szCs w:val="20"/>
          <w:lang w:val="ru-RU"/>
        </w:rPr>
        <w:t xml:space="preserve"> против бешенства в приютах для животных и </w:t>
      </w:r>
      <w:r w:rsidR="00B14A54" w:rsidRPr="00AA2CE1">
        <w:rPr>
          <w:rFonts w:ascii="Arial" w:hAnsi="Arial" w:cs="Arial"/>
          <w:szCs w:val="20"/>
          <w:lang w:val="ru-RU"/>
        </w:rPr>
        <w:t xml:space="preserve">среди </w:t>
      </w:r>
      <w:r w:rsidR="00EE42F0" w:rsidRPr="00AA2CE1">
        <w:rPr>
          <w:rFonts w:ascii="Arial" w:hAnsi="Arial" w:cs="Arial"/>
          <w:szCs w:val="20"/>
          <w:lang w:val="ru-RU"/>
        </w:rPr>
        <w:t>нуждающихся.</w:t>
      </w:r>
    </w:p>
    <w:p w:rsidR="000A4D73" w:rsidRPr="003271AF" w:rsidRDefault="000A4D73" w:rsidP="002E2DDE">
      <w:pPr>
        <w:tabs>
          <w:tab w:val="left" w:pos="4644"/>
        </w:tabs>
        <w:autoSpaceDE w:val="0"/>
        <w:autoSpaceDN w:val="0"/>
        <w:adjustRightInd w:val="0"/>
        <w:rPr>
          <w:rFonts w:ascii="Arial" w:hAnsi="Arial" w:cs="Arial"/>
          <w:szCs w:val="20"/>
          <w:lang w:val="ru-RU"/>
        </w:rPr>
      </w:pPr>
    </w:p>
    <w:p w:rsidR="000A4D73" w:rsidRPr="003271AF" w:rsidRDefault="00AE1732" w:rsidP="002E2DDE">
      <w:pPr>
        <w:rPr>
          <w:rFonts w:ascii="Arial" w:hAnsi="Arial" w:cs="Arial"/>
          <w:szCs w:val="20"/>
          <w:lang w:val="ru-RU"/>
        </w:rPr>
      </w:pPr>
      <w:r w:rsidRPr="003271AF">
        <w:rPr>
          <w:rFonts w:ascii="Arial" w:hAnsi="Arial" w:cs="Arial"/>
          <w:szCs w:val="20"/>
          <w:lang w:val="ru-RU"/>
        </w:rPr>
        <w:t xml:space="preserve">На протяжении многих лет </w:t>
      </w:r>
      <w:r w:rsidR="00D93FB6" w:rsidRPr="003271AF">
        <w:rPr>
          <w:rFonts w:ascii="Arial" w:hAnsi="Arial" w:cs="Arial"/>
          <w:szCs w:val="20"/>
          <w:lang w:val="ru-RU"/>
        </w:rPr>
        <w:t>«Берингер Ингельхайм»</w:t>
      </w:r>
      <w:r w:rsidRPr="003271AF">
        <w:rPr>
          <w:rFonts w:ascii="Arial" w:hAnsi="Arial" w:cs="Arial"/>
          <w:szCs w:val="20"/>
          <w:lang w:val="ru-RU"/>
        </w:rPr>
        <w:t xml:space="preserve"> </w:t>
      </w:r>
      <w:r w:rsidR="00842FEC">
        <w:rPr>
          <w:rFonts w:ascii="Arial" w:hAnsi="Arial" w:cs="Arial"/>
          <w:szCs w:val="20"/>
          <w:lang w:val="ru-RU"/>
        </w:rPr>
        <w:t>в сотрудничестве с государственными органами, ветеринарами</w:t>
      </w:r>
      <w:r w:rsidR="006F63B0" w:rsidRPr="003271AF">
        <w:rPr>
          <w:rFonts w:ascii="Arial" w:hAnsi="Arial" w:cs="Arial"/>
          <w:szCs w:val="20"/>
          <w:lang w:val="ru-RU"/>
        </w:rPr>
        <w:t>,</w:t>
      </w:r>
      <w:r w:rsidR="00842FEC">
        <w:rPr>
          <w:rFonts w:ascii="Arial" w:hAnsi="Arial" w:cs="Arial"/>
          <w:szCs w:val="20"/>
          <w:lang w:val="ru-RU"/>
        </w:rPr>
        <w:t xml:space="preserve"> владельцами домашних животных </w:t>
      </w:r>
      <w:r w:rsidR="006F63B0" w:rsidRPr="003271AF">
        <w:rPr>
          <w:rFonts w:ascii="Arial" w:hAnsi="Arial" w:cs="Arial"/>
          <w:szCs w:val="20"/>
          <w:lang w:val="ru-RU"/>
        </w:rPr>
        <w:t xml:space="preserve">и другими </w:t>
      </w:r>
      <w:r w:rsidR="00A915ED" w:rsidRPr="003271AF">
        <w:rPr>
          <w:rFonts w:ascii="Arial" w:hAnsi="Arial" w:cs="Arial"/>
          <w:szCs w:val="20"/>
          <w:lang w:val="ru-RU"/>
        </w:rPr>
        <w:t xml:space="preserve">заинтересованными сторонами </w:t>
      </w:r>
      <w:r w:rsidR="00842FEC">
        <w:rPr>
          <w:rFonts w:ascii="Arial" w:hAnsi="Arial" w:cs="Arial"/>
          <w:szCs w:val="20"/>
          <w:lang w:val="ru-RU"/>
        </w:rPr>
        <w:t xml:space="preserve">предпринимает усилия </w:t>
      </w:r>
      <w:r w:rsidR="006F63B0" w:rsidRPr="003271AF">
        <w:rPr>
          <w:rFonts w:ascii="Arial" w:hAnsi="Arial" w:cs="Arial"/>
          <w:szCs w:val="20"/>
          <w:lang w:val="ru-RU"/>
        </w:rPr>
        <w:t xml:space="preserve">для повышения </w:t>
      </w:r>
      <w:r w:rsidRPr="003271AF">
        <w:rPr>
          <w:rFonts w:ascii="Arial" w:hAnsi="Arial" w:cs="Arial"/>
          <w:szCs w:val="20"/>
          <w:lang w:val="ru-RU"/>
        </w:rPr>
        <w:t xml:space="preserve">уровня </w:t>
      </w:r>
      <w:r w:rsidR="006F63B0" w:rsidRPr="003271AF">
        <w:rPr>
          <w:rFonts w:ascii="Arial" w:hAnsi="Arial" w:cs="Arial"/>
          <w:szCs w:val="20"/>
          <w:lang w:val="ru-RU"/>
        </w:rPr>
        <w:t xml:space="preserve">осведомленности о бешенстве во всем мире. Например, </w:t>
      </w:r>
      <w:r w:rsidR="00E1685A" w:rsidRPr="003271AF">
        <w:rPr>
          <w:rFonts w:ascii="Arial" w:hAnsi="Arial" w:cs="Arial"/>
          <w:szCs w:val="20"/>
          <w:lang w:val="ru-RU"/>
        </w:rPr>
        <w:t xml:space="preserve">в прошлом году на </w:t>
      </w:r>
      <w:r w:rsidR="006F63B0" w:rsidRPr="003271AF">
        <w:rPr>
          <w:rFonts w:ascii="Arial" w:hAnsi="Arial" w:cs="Arial"/>
          <w:szCs w:val="20"/>
          <w:lang w:val="ru-RU"/>
        </w:rPr>
        <w:t>Всемирн</w:t>
      </w:r>
      <w:r w:rsidR="00E1685A" w:rsidRPr="003271AF">
        <w:rPr>
          <w:rFonts w:ascii="Arial" w:hAnsi="Arial" w:cs="Arial"/>
          <w:szCs w:val="20"/>
          <w:lang w:val="ru-RU"/>
        </w:rPr>
        <w:t>ый</w:t>
      </w:r>
      <w:r w:rsidR="006F63B0" w:rsidRPr="003271AF">
        <w:rPr>
          <w:rFonts w:ascii="Arial" w:hAnsi="Arial" w:cs="Arial"/>
          <w:szCs w:val="20"/>
          <w:lang w:val="ru-RU"/>
        </w:rPr>
        <w:t xml:space="preserve"> д</w:t>
      </w:r>
      <w:r w:rsidR="00E1685A" w:rsidRPr="003271AF">
        <w:rPr>
          <w:rFonts w:ascii="Arial" w:hAnsi="Arial" w:cs="Arial"/>
          <w:szCs w:val="20"/>
          <w:lang w:val="ru-RU"/>
        </w:rPr>
        <w:t>ень</w:t>
      </w:r>
      <w:r w:rsidR="006F63B0" w:rsidRPr="003271AF">
        <w:rPr>
          <w:rFonts w:ascii="Arial" w:hAnsi="Arial" w:cs="Arial"/>
          <w:szCs w:val="20"/>
          <w:lang w:val="ru-RU"/>
        </w:rPr>
        <w:t xml:space="preserve"> борьбы с бешенством </w:t>
      </w:r>
      <w:r w:rsidR="00E1685A" w:rsidRPr="003271AF">
        <w:rPr>
          <w:rFonts w:ascii="Arial" w:hAnsi="Arial" w:cs="Arial"/>
          <w:szCs w:val="20"/>
          <w:lang w:val="ru-RU"/>
        </w:rPr>
        <w:t xml:space="preserve">компания </w:t>
      </w:r>
      <w:r w:rsidRPr="003271AF">
        <w:rPr>
          <w:rFonts w:ascii="Arial" w:hAnsi="Arial" w:cs="Arial"/>
          <w:szCs w:val="20"/>
          <w:lang w:val="ru-RU"/>
        </w:rPr>
        <w:t>«</w:t>
      </w:r>
      <w:r w:rsidR="006F63B0" w:rsidRPr="003271AF">
        <w:rPr>
          <w:rFonts w:ascii="Arial" w:hAnsi="Arial" w:cs="Arial"/>
          <w:szCs w:val="20"/>
          <w:lang w:val="ru-RU"/>
        </w:rPr>
        <w:t>Берингер Ингельхайм</w:t>
      </w:r>
      <w:r w:rsidRPr="003271AF">
        <w:rPr>
          <w:rFonts w:ascii="Arial" w:hAnsi="Arial" w:cs="Arial"/>
          <w:szCs w:val="20"/>
          <w:lang w:val="ru-RU"/>
        </w:rPr>
        <w:t>»</w:t>
      </w:r>
      <w:r w:rsidR="006F63B0" w:rsidRPr="003271AF">
        <w:rPr>
          <w:rFonts w:ascii="Arial" w:hAnsi="Arial" w:cs="Arial"/>
          <w:szCs w:val="20"/>
          <w:lang w:val="ru-RU"/>
        </w:rPr>
        <w:t xml:space="preserve"> объявил</w:t>
      </w:r>
      <w:r w:rsidRPr="003271AF">
        <w:rPr>
          <w:rFonts w:ascii="Arial" w:hAnsi="Arial" w:cs="Arial"/>
          <w:szCs w:val="20"/>
          <w:lang w:val="ru-RU"/>
        </w:rPr>
        <w:t>а</w:t>
      </w:r>
      <w:r w:rsidR="006F63B0" w:rsidRPr="003271AF">
        <w:rPr>
          <w:rFonts w:ascii="Arial" w:hAnsi="Arial" w:cs="Arial"/>
          <w:szCs w:val="20"/>
          <w:lang w:val="ru-RU"/>
        </w:rPr>
        <w:t>, что</w:t>
      </w:r>
      <w:r w:rsidRPr="003271AF">
        <w:rPr>
          <w:rFonts w:ascii="Arial" w:hAnsi="Arial" w:cs="Arial"/>
          <w:szCs w:val="20"/>
          <w:lang w:val="ru-RU"/>
        </w:rPr>
        <w:t xml:space="preserve"> </w:t>
      </w:r>
      <w:r w:rsidR="00E1685A" w:rsidRPr="003271AF">
        <w:rPr>
          <w:rFonts w:ascii="Arial" w:hAnsi="Arial" w:cs="Arial"/>
          <w:szCs w:val="20"/>
          <w:lang w:val="ru-RU"/>
        </w:rPr>
        <w:t xml:space="preserve">в рамках своей </w:t>
      </w:r>
      <w:r w:rsidRPr="003271AF">
        <w:rPr>
          <w:rFonts w:ascii="Arial" w:hAnsi="Arial" w:cs="Arial"/>
          <w:szCs w:val="20"/>
          <w:lang w:val="ru-RU"/>
        </w:rPr>
        <w:t>инициатив</w:t>
      </w:r>
      <w:r w:rsidR="00E1685A" w:rsidRPr="003271AF">
        <w:rPr>
          <w:rFonts w:ascii="Arial" w:hAnsi="Arial" w:cs="Arial"/>
          <w:szCs w:val="20"/>
          <w:lang w:val="ru-RU"/>
        </w:rPr>
        <w:t>ы</w:t>
      </w:r>
      <w:r w:rsidRPr="003271AF">
        <w:rPr>
          <w:rFonts w:ascii="Arial" w:hAnsi="Arial" w:cs="Arial"/>
          <w:szCs w:val="20"/>
          <w:lang w:val="ru-RU"/>
        </w:rPr>
        <w:t xml:space="preserve"> </w:t>
      </w:r>
      <w:r w:rsidRPr="003271AF">
        <w:rPr>
          <w:rFonts w:ascii="Arial" w:hAnsi="Arial" w:cs="Arial"/>
          <w:i/>
          <w:szCs w:val="20"/>
          <w:lang w:val="en-US"/>
        </w:rPr>
        <w:t>Shots</w:t>
      </w:r>
      <w:r w:rsidRPr="003271AF">
        <w:rPr>
          <w:rFonts w:ascii="Arial" w:hAnsi="Arial" w:cs="Arial"/>
          <w:i/>
          <w:szCs w:val="20"/>
          <w:lang w:val="ru-RU"/>
        </w:rPr>
        <w:t xml:space="preserve"> </w:t>
      </w:r>
      <w:r w:rsidRPr="003271AF">
        <w:rPr>
          <w:rFonts w:ascii="Arial" w:hAnsi="Arial" w:cs="Arial"/>
          <w:i/>
          <w:szCs w:val="20"/>
          <w:lang w:val="en-US"/>
        </w:rPr>
        <w:t>for</w:t>
      </w:r>
      <w:r w:rsidRPr="003271AF">
        <w:rPr>
          <w:rFonts w:ascii="Arial" w:hAnsi="Arial" w:cs="Arial"/>
          <w:i/>
          <w:szCs w:val="20"/>
          <w:lang w:val="ru-RU"/>
        </w:rPr>
        <w:t xml:space="preserve"> </w:t>
      </w:r>
      <w:r w:rsidRPr="003271AF">
        <w:rPr>
          <w:rFonts w:ascii="Arial" w:hAnsi="Arial" w:cs="Arial"/>
          <w:i/>
          <w:szCs w:val="20"/>
          <w:lang w:val="en-US"/>
        </w:rPr>
        <w:t>Good</w:t>
      </w:r>
      <w:r w:rsidR="006F63B0" w:rsidRPr="003271AF">
        <w:rPr>
          <w:rFonts w:ascii="Arial" w:hAnsi="Arial" w:cs="Arial"/>
          <w:szCs w:val="20"/>
          <w:lang w:val="ru-RU"/>
        </w:rPr>
        <w:t xml:space="preserve"> пожертвует 75 000 доз вакцины для борьбы с бешенством на Мадагаскаре.</w:t>
      </w:r>
      <w:r w:rsidR="000A4D73" w:rsidRPr="003271AF">
        <w:rPr>
          <w:rFonts w:ascii="Arial" w:hAnsi="Arial" w:cs="Arial"/>
          <w:szCs w:val="20"/>
          <w:lang w:val="ru-RU"/>
        </w:rPr>
        <w:t xml:space="preserve">  </w:t>
      </w:r>
    </w:p>
    <w:p w:rsidR="000A4D73" w:rsidRPr="003271AF" w:rsidRDefault="000A4D73" w:rsidP="002E2DDE">
      <w:pPr>
        <w:pStyle w:val="PRcopyBISansragged"/>
        <w:rPr>
          <w:rFonts w:ascii="Arial" w:hAnsi="Arial" w:cs="Arial"/>
          <w:color w:val="auto"/>
          <w:sz w:val="20"/>
          <w:szCs w:val="20"/>
          <w:lang w:val="ru-RU"/>
        </w:rPr>
      </w:pPr>
    </w:p>
    <w:p w:rsidR="000A4D73" w:rsidRPr="000171EA" w:rsidRDefault="006F63B0" w:rsidP="002E2DDE">
      <w:pPr>
        <w:pStyle w:val="PRcopyBISansragged"/>
        <w:rPr>
          <w:rFonts w:ascii="Arial" w:hAnsi="Arial" w:cs="Arial"/>
          <w:color w:val="auto"/>
          <w:sz w:val="20"/>
          <w:szCs w:val="20"/>
          <w:lang w:val="ru-RU"/>
        </w:rPr>
      </w:pPr>
      <w:r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«</w:t>
      </w:r>
      <w:r w:rsidR="002579CF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Тема ликвидации </w:t>
      </w:r>
      <w:r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бешенства </w:t>
      </w:r>
      <w:r w:rsidR="002579CF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находит живой отклик в наших сердцах и умах</w:t>
      </w:r>
      <w:r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. </w:t>
      </w:r>
      <w:r w:rsidR="00455EC3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Помимо того, что </w:t>
      </w:r>
      <w:r w:rsidR="00C8350F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наша компания – л</w:t>
      </w:r>
      <w:r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идер в </w:t>
      </w:r>
      <w:r w:rsidR="00455EC3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производстве </w:t>
      </w:r>
      <w:r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вакцин</w:t>
      </w:r>
      <w:r w:rsidR="000A4D73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, </w:t>
      </w:r>
      <w:r w:rsidR="00C8350F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мы</w:t>
      </w:r>
      <w:r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 также </w:t>
      </w:r>
      <w:r w:rsidR="002579CF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продолжае</w:t>
      </w:r>
      <w:r w:rsidR="00C8350F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м</w:t>
      </w:r>
      <w:r w:rsidR="002579CF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 дело</w:t>
      </w:r>
      <w:r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 Луи </w:t>
      </w:r>
      <w:r w:rsidRPr="00447346">
        <w:rPr>
          <w:rFonts w:ascii="Arial" w:hAnsi="Arial" w:cs="Arial"/>
          <w:i/>
          <w:color w:val="auto"/>
          <w:sz w:val="20"/>
          <w:szCs w:val="20"/>
          <w:lang w:val="ru-RU"/>
        </w:rPr>
        <w:t>Пастера, ученик которого основал</w:t>
      </w:r>
      <w:r w:rsidR="00E1685A" w:rsidRPr="00447346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 Институт </w:t>
      </w:r>
      <w:proofErr w:type="spellStart"/>
      <w:r w:rsidR="00E1685A" w:rsidRPr="00447346">
        <w:rPr>
          <w:rFonts w:ascii="Arial" w:hAnsi="Arial" w:cs="Arial"/>
          <w:i/>
          <w:color w:val="auto"/>
          <w:sz w:val="20"/>
          <w:szCs w:val="20"/>
          <w:lang w:val="ru-RU"/>
        </w:rPr>
        <w:t>Мерье</w:t>
      </w:r>
      <w:proofErr w:type="spellEnd"/>
      <w:r w:rsidR="00C8350F" w:rsidRPr="00447346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, </w:t>
      </w:r>
      <w:r w:rsidR="00447346" w:rsidRPr="00381C3C">
        <w:rPr>
          <w:rFonts w:ascii="Arial" w:hAnsi="Arial" w:cs="Arial"/>
          <w:i/>
          <w:color w:val="auto"/>
          <w:sz w:val="20"/>
          <w:szCs w:val="20"/>
          <w:lang w:val="ru-RU"/>
        </w:rPr>
        <w:t>положивший</w:t>
      </w:r>
      <w:r w:rsidR="000C10CA" w:rsidRPr="00381C3C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 начало </w:t>
      </w:r>
      <w:r w:rsidR="00384CF4" w:rsidRPr="00447346">
        <w:rPr>
          <w:rFonts w:ascii="Arial" w:hAnsi="Arial" w:cs="Arial"/>
          <w:i/>
          <w:color w:val="auto"/>
          <w:sz w:val="20"/>
          <w:szCs w:val="20"/>
          <w:lang w:val="ru-RU"/>
        </w:rPr>
        <w:t>нашей</w:t>
      </w:r>
      <w:r w:rsidR="00384CF4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 </w:t>
      </w:r>
      <w:r w:rsidR="00447346">
        <w:rPr>
          <w:rFonts w:ascii="Arial" w:hAnsi="Arial" w:cs="Arial"/>
          <w:i/>
          <w:color w:val="auto"/>
          <w:sz w:val="20"/>
          <w:szCs w:val="20"/>
          <w:lang w:val="ru-RU"/>
        </w:rPr>
        <w:t>работе</w:t>
      </w:r>
      <w:r w:rsidR="00A12761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. В свое время </w:t>
      </w:r>
      <w:r w:rsidR="00225B32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этот </w:t>
      </w:r>
      <w:r w:rsidR="00A12761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и</w:t>
      </w:r>
      <w:r w:rsidR="00E1685A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нститут</w:t>
      </w:r>
      <w:r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 </w:t>
      </w:r>
      <w:r w:rsidR="00A12761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подарил миру</w:t>
      </w:r>
      <w:r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 первую инактивированную вакцину»,</w:t>
      </w:r>
      <w:r w:rsidRPr="003271AF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="00455EC3" w:rsidRPr="003271AF">
        <w:rPr>
          <w:rFonts w:ascii="Arial" w:hAnsi="Arial" w:cs="Arial"/>
          <w:color w:val="auto"/>
          <w:sz w:val="20"/>
          <w:szCs w:val="20"/>
          <w:lang w:val="ru-RU"/>
        </w:rPr>
        <w:t xml:space="preserve">– </w:t>
      </w:r>
      <w:r w:rsidR="00A12761" w:rsidRPr="003271AF">
        <w:rPr>
          <w:rFonts w:ascii="Arial" w:hAnsi="Arial" w:cs="Arial"/>
          <w:color w:val="auto"/>
          <w:sz w:val="20"/>
          <w:szCs w:val="20"/>
          <w:lang w:val="ru-RU"/>
        </w:rPr>
        <w:t>рассказал</w:t>
      </w:r>
      <w:r w:rsidRPr="003271AF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proofErr w:type="spellStart"/>
      <w:r w:rsidR="00AA2CE1" w:rsidRPr="00AA2CE1">
        <w:rPr>
          <w:rFonts w:ascii="Arial" w:hAnsi="Arial" w:cs="Arial"/>
          <w:b/>
          <w:szCs w:val="20"/>
        </w:rPr>
        <w:t>Жан-Люк</w:t>
      </w:r>
      <w:proofErr w:type="spellEnd"/>
      <w:r w:rsidR="00AA2CE1" w:rsidRPr="00AA2CE1">
        <w:rPr>
          <w:rFonts w:ascii="Arial" w:hAnsi="Arial" w:cs="Arial"/>
          <w:b/>
          <w:szCs w:val="20"/>
        </w:rPr>
        <w:t xml:space="preserve"> </w:t>
      </w:r>
      <w:proofErr w:type="spellStart"/>
      <w:r w:rsidR="00AA2CE1" w:rsidRPr="00AA2CE1">
        <w:rPr>
          <w:rFonts w:ascii="Arial" w:hAnsi="Arial" w:cs="Arial"/>
          <w:b/>
          <w:szCs w:val="20"/>
        </w:rPr>
        <w:t>Мишель</w:t>
      </w:r>
      <w:proofErr w:type="spellEnd"/>
      <w:r w:rsidR="00AA2CE1" w:rsidRPr="00AA2CE1">
        <w:rPr>
          <w:rFonts w:ascii="Arial" w:hAnsi="Arial" w:cs="Arial"/>
          <w:b/>
          <w:szCs w:val="20"/>
        </w:rPr>
        <w:t xml:space="preserve">, </w:t>
      </w:r>
      <w:proofErr w:type="spellStart"/>
      <w:r w:rsidR="00AA2CE1" w:rsidRPr="00AA2CE1">
        <w:rPr>
          <w:rFonts w:ascii="Arial" w:hAnsi="Arial" w:cs="Arial"/>
          <w:b/>
          <w:szCs w:val="20"/>
        </w:rPr>
        <w:t>директор</w:t>
      </w:r>
      <w:proofErr w:type="spellEnd"/>
      <w:r w:rsidR="00AA2CE1" w:rsidRPr="00AA2CE1">
        <w:rPr>
          <w:rFonts w:ascii="Arial" w:hAnsi="Arial" w:cs="Arial"/>
          <w:b/>
          <w:szCs w:val="20"/>
        </w:rPr>
        <w:t xml:space="preserve"> </w:t>
      </w:r>
      <w:r w:rsidR="00447346">
        <w:rPr>
          <w:rFonts w:ascii="Arial" w:hAnsi="Arial" w:cs="Arial"/>
          <w:b/>
          <w:szCs w:val="20"/>
          <w:lang w:val="ru-RU"/>
        </w:rPr>
        <w:t xml:space="preserve">по </w:t>
      </w:r>
      <w:proofErr w:type="spellStart"/>
      <w:r w:rsidR="00AA2CE1" w:rsidRPr="00AA2CE1">
        <w:rPr>
          <w:rFonts w:ascii="Arial" w:hAnsi="Arial" w:cs="Arial"/>
          <w:b/>
          <w:szCs w:val="20"/>
        </w:rPr>
        <w:t>стратегическо</w:t>
      </w:r>
      <w:r w:rsidR="00447346">
        <w:rPr>
          <w:rFonts w:ascii="Arial" w:hAnsi="Arial" w:cs="Arial"/>
          <w:b/>
          <w:szCs w:val="20"/>
          <w:lang w:val="ru-RU"/>
        </w:rPr>
        <w:t>му</w:t>
      </w:r>
      <w:proofErr w:type="spellEnd"/>
      <w:r w:rsidR="00AA2CE1" w:rsidRPr="00AA2CE1">
        <w:rPr>
          <w:rFonts w:ascii="Arial" w:hAnsi="Arial" w:cs="Arial"/>
          <w:b/>
          <w:szCs w:val="20"/>
        </w:rPr>
        <w:t xml:space="preserve"> </w:t>
      </w:r>
      <w:r w:rsidR="00447346">
        <w:rPr>
          <w:rFonts w:ascii="Arial" w:hAnsi="Arial" w:cs="Arial"/>
          <w:b/>
          <w:szCs w:val="20"/>
          <w:lang w:val="ru-RU"/>
        </w:rPr>
        <w:t xml:space="preserve">развитию ветеринарного </w:t>
      </w:r>
      <w:proofErr w:type="spellStart"/>
      <w:r w:rsidR="00AA2CE1" w:rsidRPr="00AA2CE1">
        <w:rPr>
          <w:rFonts w:ascii="Arial" w:hAnsi="Arial" w:cs="Arial"/>
          <w:b/>
          <w:szCs w:val="20"/>
        </w:rPr>
        <w:lastRenderedPageBreak/>
        <w:t>подразделения</w:t>
      </w:r>
      <w:proofErr w:type="spellEnd"/>
      <w:r w:rsidR="00AA2CE1" w:rsidRPr="00AA2CE1">
        <w:rPr>
          <w:rFonts w:ascii="Arial" w:hAnsi="Arial" w:cs="Arial"/>
          <w:b/>
          <w:szCs w:val="20"/>
        </w:rPr>
        <w:t xml:space="preserve"> </w:t>
      </w:r>
      <w:proofErr w:type="spellStart"/>
      <w:r w:rsidR="00AA2CE1" w:rsidRPr="00AA2CE1">
        <w:rPr>
          <w:rFonts w:ascii="Arial" w:hAnsi="Arial" w:cs="Arial"/>
          <w:b/>
          <w:szCs w:val="20"/>
        </w:rPr>
        <w:t>животных</w:t>
      </w:r>
      <w:proofErr w:type="spellEnd"/>
      <w:r w:rsidR="00447346">
        <w:rPr>
          <w:rFonts w:ascii="Arial" w:hAnsi="Arial" w:cs="Arial"/>
          <w:b/>
          <w:szCs w:val="20"/>
          <w:lang w:val="ru-RU"/>
        </w:rPr>
        <w:t>-компаньонов</w:t>
      </w:r>
      <w:r w:rsidR="00AA2CE1" w:rsidRPr="00AA2CE1">
        <w:rPr>
          <w:rFonts w:ascii="Arial" w:hAnsi="Arial" w:cs="Arial"/>
          <w:b/>
          <w:szCs w:val="20"/>
        </w:rPr>
        <w:t xml:space="preserve"> </w:t>
      </w:r>
      <w:proofErr w:type="spellStart"/>
      <w:r w:rsidR="00AA2CE1" w:rsidRPr="00AA2CE1">
        <w:rPr>
          <w:rFonts w:ascii="Arial" w:hAnsi="Arial" w:cs="Arial"/>
          <w:b/>
          <w:szCs w:val="20"/>
        </w:rPr>
        <w:t>компании</w:t>
      </w:r>
      <w:proofErr w:type="spellEnd"/>
      <w:r w:rsidR="00AA2CE1" w:rsidRPr="00AA2CE1">
        <w:rPr>
          <w:rFonts w:ascii="Arial" w:hAnsi="Arial" w:cs="Arial"/>
          <w:b/>
          <w:szCs w:val="20"/>
        </w:rPr>
        <w:t xml:space="preserve"> «</w:t>
      </w:r>
      <w:proofErr w:type="spellStart"/>
      <w:r w:rsidR="00AA2CE1" w:rsidRPr="00AA2CE1">
        <w:rPr>
          <w:rFonts w:ascii="Arial" w:hAnsi="Arial" w:cs="Arial"/>
          <w:b/>
          <w:szCs w:val="20"/>
        </w:rPr>
        <w:t>Берингер</w:t>
      </w:r>
      <w:proofErr w:type="spellEnd"/>
      <w:r w:rsidR="00AA2CE1" w:rsidRPr="00AA2CE1">
        <w:rPr>
          <w:rFonts w:ascii="Arial" w:hAnsi="Arial" w:cs="Arial"/>
          <w:b/>
          <w:szCs w:val="20"/>
        </w:rPr>
        <w:t xml:space="preserve"> </w:t>
      </w:r>
      <w:proofErr w:type="spellStart"/>
      <w:r w:rsidR="00AA2CE1" w:rsidRPr="00AA2CE1">
        <w:rPr>
          <w:rFonts w:ascii="Arial" w:hAnsi="Arial" w:cs="Arial"/>
          <w:b/>
          <w:szCs w:val="20"/>
        </w:rPr>
        <w:t>Ингельхайм</w:t>
      </w:r>
      <w:proofErr w:type="spellEnd"/>
      <w:r w:rsidR="00AA2CE1" w:rsidRPr="00AA2CE1">
        <w:rPr>
          <w:rFonts w:ascii="Arial" w:hAnsi="Arial" w:cs="Arial"/>
          <w:b/>
          <w:szCs w:val="20"/>
        </w:rPr>
        <w:t>»</w:t>
      </w:r>
      <w:r w:rsidRPr="00AA2CE1">
        <w:rPr>
          <w:rFonts w:ascii="Arial" w:hAnsi="Arial" w:cs="Arial"/>
          <w:b/>
          <w:color w:val="auto"/>
          <w:sz w:val="20"/>
          <w:szCs w:val="20"/>
          <w:lang w:val="ru-RU"/>
        </w:rPr>
        <w:t>.</w:t>
      </w:r>
    </w:p>
    <w:p w:rsidR="000A4D73" w:rsidRPr="003271AF" w:rsidRDefault="000A4D73" w:rsidP="002E2DDE">
      <w:pPr>
        <w:tabs>
          <w:tab w:val="left" w:pos="4644"/>
        </w:tabs>
        <w:autoSpaceDE w:val="0"/>
        <w:autoSpaceDN w:val="0"/>
        <w:adjustRightInd w:val="0"/>
        <w:rPr>
          <w:rFonts w:ascii="Arial" w:hAnsi="Arial" w:cs="Arial"/>
          <w:szCs w:val="20"/>
          <w:lang w:val="ru-RU"/>
        </w:rPr>
      </w:pPr>
    </w:p>
    <w:p w:rsidR="000A4D73" w:rsidRPr="00AA2CE1" w:rsidRDefault="002242C2" w:rsidP="002E2DDE">
      <w:pPr>
        <w:pStyle w:val="PRcopyBISansragged"/>
        <w:rPr>
          <w:rFonts w:ascii="Arial" w:hAnsi="Arial" w:cs="Arial"/>
          <w:i/>
          <w:color w:val="auto"/>
          <w:sz w:val="20"/>
          <w:szCs w:val="20"/>
          <w:lang w:val="ru-RU"/>
        </w:rPr>
      </w:pPr>
      <w:r w:rsidRPr="00AA2CE1">
        <w:rPr>
          <w:rFonts w:ascii="Arial" w:hAnsi="Arial" w:cs="Arial"/>
          <w:b/>
          <w:color w:val="auto"/>
          <w:sz w:val="20"/>
          <w:szCs w:val="20"/>
          <w:lang w:val="ru-RU"/>
        </w:rPr>
        <w:t>Луи Нель (</w:t>
      </w:r>
      <w:r w:rsidRPr="00AA2CE1">
        <w:rPr>
          <w:rFonts w:ascii="Arial" w:hAnsi="Arial" w:cs="Arial"/>
          <w:b/>
          <w:color w:val="auto"/>
          <w:sz w:val="20"/>
          <w:szCs w:val="20"/>
          <w:lang w:val="en-GB"/>
        </w:rPr>
        <w:t>Louis</w:t>
      </w:r>
      <w:r w:rsidRPr="00AA2CE1"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 </w:t>
      </w:r>
      <w:proofErr w:type="spellStart"/>
      <w:r w:rsidRPr="00AA2CE1">
        <w:rPr>
          <w:rFonts w:ascii="Arial" w:hAnsi="Arial" w:cs="Arial"/>
          <w:b/>
          <w:color w:val="auto"/>
          <w:sz w:val="20"/>
          <w:szCs w:val="20"/>
          <w:lang w:val="en-GB"/>
        </w:rPr>
        <w:t>Nel</w:t>
      </w:r>
      <w:proofErr w:type="spellEnd"/>
      <w:r w:rsidRPr="00AA2CE1"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), глава </w:t>
      </w:r>
      <w:r w:rsidR="00FD4969" w:rsidRPr="00AA2CE1"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Глобального альянса по борьбе </w:t>
      </w:r>
      <w:r w:rsidR="00895414"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с </w:t>
      </w:r>
      <w:r w:rsidR="00FD4969" w:rsidRPr="00AA2CE1">
        <w:rPr>
          <w:rFonts w:ascii="Arial" w:hAnsi="Arial" w:cs="Arial"/>
          <w:b/>
          <w:color w:val="auto"/>
          <w:sz w:val="20"/>
          <w:szCs w:val="20"/>
          <w:lang w:val="ru-RU"/>
        </w:rPr>
        <w:t>бешенств</w:t>
      </w:r>
      <w:r w:rsidR="00895414">
        <w:rPr>
          <w:rFonts w:ascii="Arial" w:hAnsi="Arial" w:cs="Arial"/>
          <w:b/>
          <w:color w:val="auto"/>
          <w:sz w:val="20"/>
          <w:szCs w:val="20"/>
          <w:lang w:val="ru-RU"/>
        </w:rPr>
        <w:t>ом</w:t>
      </w:r>
      <w:r w:rsidR="00FD4969" w:rsidRPr="00AA2CE1">
        <w:rPr>
          <w:rFonts w:ascii="Arial" w:hAnsi="Arial" w:cs="Arial"/>
          <w:b/>
          <w:color w:val="auto"/>
          <w:sz w:val="20"/>
          <w:szCs w:val="20"/>
          <w:lang w:val="ru-RU"/>
        </w:rPr>
        <w:t>,</w:t>
      </w:r>
      <w:r w:rsidR="00FD4969" w:rsidRPr="003271AF">
        <w:rPr>
          <w:rFonts w:ascii="Arial" w:hAnsi="Arial" w:cs="Arial"/>
          <w:color w:val="auto"/>
          <w:sz w:val="20"/>
          <w:szCs w:val="20"/>
          <w:lang w:val="ru-RU"/>
        </w:rPr>
        <w:t xml:space="preserve"> который координирует Всемирный день борьбы с бешенством, заявил, что мир движется к ликвидации смертности от бешенства к 2030 году.</w:t>
      </w:r>
      <w:r w:rsidR="000A4D73" w:rsidRPr="003271AF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="00FD4969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«</w:t>
      </w:r>
      <w:r w:rsidR="00B435C7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Важнейшим </w:t>
      </w:r>
      <w:r w:rsidR="00FD4969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элементом любой программы </w:t>
      </w:r>
      <w:r w:rsidR="007C7289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по </w:t>
      </w:r>
      <w:r w:rsidR="00FD4969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ликвидации бешенства является вакцинация животных и людей</w:t>
      </w:r>
      <w:r w:rsidR="00A12761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.</w:t>
      </w:r>
      <w:r w:rsidR="00B435C7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 В частности, в </w:t>
      </w:r>
      <w:r w:rsidR="00A12761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этом году</w:t>
      </w:r>
      <w:r w:rsidR="00B435C7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 для </w:t>
      </w:r>
      <w:r w:rsidR="00FD4969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Всемирно</w:t>
      </w:r>
      <w:r w:rsidR="007C7289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го</w:t>
      </w:r>
      <w:r w:rsidR="00FD4969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 дн</w:t>
      </w:r>
      <w:r w:rsidR="007C7289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я</w:t>
      </w:r>
      <w:r w:rsidR="00FD4969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 борьбы с бешенством</w:t>
      </w:r>
      <w:r w:rsidR="00B435C7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 был выбран следующий девиз</w:t>
      </w:r>
      <w:r w:rsidR="00FD4969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:</w:t>
      </w:r>
      <w:r w:rsidR="007C7289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 </w:t>
      </w:r>
      <w:r w:rsidR="00FD4969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«Бешенство: вакцинация для ликвидации». Участие и сотрудничество производителей вакцин о</w:t>
      </w:r>
      <w:r w:rsidR="00B56594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чень помогает</w:t>
      </w:r>
      <w:r w:rsidR="00FD4969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 странам на их пути к </w:t>
      </w:r>
      <w:r w:rsidR="007C7289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 xml:space="preserve">полному устранению </w:t>
      </w:r>
      <w:r w:rsidR="00FD4969" w:rsidRPr="00AA2CE1">
        <w:rPr>
          <w:rFonts w:ascii="Arial" w:hAnsi="Arial" w:cs="Arial"/>
          <w:i/>
          <w:color w:val="auto"/>
          <w:sz w:val="20"/>
          <w:szCs w:val="20"/>
          <w:lang w:val="ru-RU"/>
        </w:rPr>
        <w:t>бешенства</w:t>
      </w:r>
      <w:r w:rsidR="00381C3C">
        <w:rPr>
          <w:rFonts w:ascii="Arial" w:hAnsi="Arial" w:cs="Arial"/>
          <w:i/>
          <w:color w:val="auto"/>
          <w:sz w:val="20"/>
          <w:szCs w:val="20"/>
          <w:lang w:val="ru-RU"/>
        </w:rPr>
        <w:t>».</w:t>
      </w:r>
    </w:p>
    <w:p w:rsidR="000A4D73" w:rsidRPr="003271AF" w:rsidRDefault="000A4D73" w:rsidP="002E2DDE">
      <w:pPr>
        <w:rPr>
          <w:rFonts w:ascii="Arial" w:hAnsi="Arial" w:cs="Arial"/>
          <w:b/>
          <w:bCs/>
          <w:szCs w:val="20"/>
          <w:lang w:val="ru-RU"/>
        </w:rPr>
      </w:pPr>
    </w:p>
    <w:p w:rsidR="000A4D73" w:rsidRPr="00AA2CE1" w:rsidRDefault="00FD4969" w:rsidP="002E2DDE">
      <w:pPr>
        <w:rPr>
          <w:rFonts w:ascii="Arial" w:hAnsi="Arial" w:cs="Arial"/>
          <w:b/>
          <w:bCs/>
          <w:color w:val="003366"/>
          <w:szCs w:val="20"/>
          <w:lang w:val="ru-RU"/>
        </w:rPr>
      </w:pPr>
      <w:r w:rsidRPr="00AA2CE1">
        <w:rPr>
          <w:rFonts w:ascii="Arial" w:hAnsi="Arial" w:cs="Arial"/>
          <w:b/>
          <w:bCs/>
          <w:color w:val="003366"/>
          <w:szCs w:val="20"/>
          <w:lang w:val="ru-RU"/>
        </w:rPr>
        <w:t>О бешенстве</w:t>
      </w:r>
    </w:p>
    <w:p w:rsidR="005F486C" w:rsidRPr="003271AF" w:rsidRDefault="00FD4969" w:rsidP="002E2DDE">
      <w:pPr>
        <w:rPr>
          <w:rFonts w:ascii="Arial" w:hAnsi="Arial" w:cs="Arial"/>
          <w:szCs w:val="20"/>
          <w:lang w:val="ru-RU"/>
        </w:rPr>
      </w:pPr>
      <w:r w:rsidRPr="003271AF">
        <w:rPr>
          <w:rFonts w:ascii="Arial" w:hAnsi="Arial" w:cs="Arial"/>
          <w:szCs w:val="20"/>
          <w:lang w:val="ru-RU"/>
        </w:rPr>
        <w:t>Ежегодно от бешенства умирает около 59 000 человек</w:t>
      </w:r>
      <w:r w:rsidR="004D2205" w:rsidRPr="003271AF">
        <w:rPr>
          <w:rFonts w:ascii="Arial" w:hAnsi="Arial" w:cs="Arial"/>
          <w:szCs w:val="20"/>
          <w:lang w:val="ru-RU"/>
        </w:rPr>
        <w:t>. Б</w:t>
      </w:r>
      <w:r w:rsidRPr="003271AF">
        <w:rPr>
          <w:rFonts w:ascii="Arial" w:hAnsi="Arial" w:cs="Arial"/>
          <w:szCs w:val="20"/>
          <w:lang w:val="ru-RU"/>
        </w:rPr>
        <w:t>олее 99</w:t>
      </w:r>
      <w:r w:rsidR="00DA60BA">
        <w:rPr>
          <w:rFonts w:ascii="Arial" w:hAnsi="Arial" w:cs="Arial"/>
          <w:szCs w:val="20"/>
          <w:lang w:val="ru-RU"/>
        </w:rPr>
        <w:t>%</w:t>
      </w:r>
      <w:r w:rsidR="005B107F">
        <w:rPr>
          <w:rFonts w:ascii="Arial" w:hAnsi="Arial" w:cs="Arial"/>
          <w:szCs w:val="20"/>
          <w:lang w:val="ru-RU"/>
        </w:rPr>
        <w:t xml:space="preserve"> </w:t>
      </w:r>
      <w:r w:rsidR="00DA60BA">
        <w:rPr>
          <w:rFonts w:ascii="Arial" w:hAnsi="Arial" w:cs="Arial"/>
          <w:szCs w:val="20"/>
          <w:lang w:val="ru-RU"/>
        </w:rPr>
        <w:t xml:space="preserve">смертельных </w:t>
      </w:r>
      <w:r w:rsidRPr="003271AF">
        <w:rPr>
          <w:rFonts w:ascii="Arial" w:hAnsi="Arial" w:cs="Arial"/>
          <w:szCs w:val="20"/>
          <w:lang w:val="ru-RU"/>
        </w:rPr>
        <w:t xml:space="preserve">случаев </w:t>
      </w:r>
      <w:r w:rsidR="00DA60BA">
        <w:rPr>
          <w:rFonts w:ascii="Arial" w:hAnsi="Arial" w:cs="Arial"/>
          <w:szCs w:val="20"/>
          <w:lang w:val="ru-RU"/>
        </w:rPr>
        <w:t>приходятся на</w:t>
      </w:r>
      <w:r w:rsidRPr="003271AF">
        <w:rPr>
          <w:rFonts w:ascii="Arial" w:hAnsi="Arial" w:cs="Arial"/>
          <w:szCs w:val="20"/>
          <w:lang w:val="ru-RU"/>
        </w:rPr>
        <w:t xml:space="preserve"> </w:t>
      </w:r>
      <w:r w:rsidR="00DA60BA">
        <w:rPr>
          <w:rFonts w:ascii="Arial" w:hAnsi="Arial" w:cs="Arial"/>
          <w:szCs w:val="20"/>
          <w:lang w:val="ru-RU"/>
        </w:rPr>
        <w:t xml:space="preserve">страны </w:t>
      </w:r>
      <w:r w:rsidRPr="003271AF">
        <w:rPr>
          <w:rFonts w:ascii="Arial" w:hAnsi="Arial" w:cs="Arial"/>
          <w:szCs w:val="20"/>
          <w:lang w:val="ru-RU"/>
        </w:rPr>
        <w:t>Африк</w:t>
      </w:r>
      <w:r w:rsidR="00DA60BA">
        <w:rPr>
          <w:rFonts w:ascii="Arial" w:hAnsi="Arial" w:cs="Arial"/>
          <w:szCs w:val="20"/>
          <w:lang w:val="ru-RU"/>
        </w:rPr>
        <w:t>и</w:t>
      </w:r>
      <w:r w:rsidRPr="003271AF">
        <w:rPr>
          <w:rFonts w:ascii="Arial" w:hAnsi="Arial" w:cs="Arial"/>
          <w:szCs w:val="20"/>
          <w:lang w:val="ru-RU"/>
        </w:rPr>
        <w:t xml:space="preserve"> и Азии </w:t>
      </w:r>
      <w:r w:rsidR="00DA60BA">
        <w:rPr>
          <w:rFonts w:ascii="Arial" w:hAnsi="Arial" w:cs="Arial"/>
          <w:szCs w:val="20"/>
          <w:lang w:val="ru-RU"/>
        </w:rPr>
        <w:t xml:space="preserve">и происходят </w:t>
      </w:r>
      <w:r w:rsidRPr="003271AF">
        <w:rPr>
          <w:rFonts w:ascii="Arial" w:hAnsi="Arial" w:cs="Arial"/>
          <w:szCs w:val="20"/>
          <w:lang w:val="ru-RU"/>
        </w:rPr>
        <w:t>в результате укуса зараженной собакой.</w:t>
      </w:r>
      <w:r w:rsidR="00781282" w:rsidRPr="00781282">
        <w:rPr>
          <w:rFonts w:ascii="Arial" w:hAnsi="Arial" w:cs="Arial"/>
          <w:szCs w:val="20"/>
          <w:vertAlign w:val="superscript"/>
          <w:lang w:val="ru-RU"/>
        </w:rPr>
        <w:t>1</w:t>
      </w:r>
      <w:r w:rsidRPr="003271AF">
        <w:rPr>
          <w:rFonts w:ascii="Arial" w:hAnsi="Arial" w:cs="Arial"/>
          <w:szCs w:val="20"/>
          <w:lang w:val="ru-RU"/>
        </w:rPr>
        <w:t xml:space="preserve"> Собаки </w:t>
      </w:r>
      <w:r w:rsidR="00197681" w:rsidRPr="003271AF">
        <w:rPr>
          <w:rFonts w:ascii="Arial" w:hAnsi="Arial" w:cs="Arial"/>
          <w:szCs w:val="20"/>
          <w:lang w:val="ru-RU"/>
        </w:rPr>
        <w:t xml:space="preserve">– </w:t>
      </w:r>
      <w:r w:rsidRPr="003271AF">
        <w:rPr>
          <w:rFonts w:ascii="Arial" w:hAnsi="Arial" w:cs="Arial"/>
          <w:szCs w:val="20"/>
          <w:lang w:val="ru-RU"/>
        </w:rPr>
        <w:t>также основны</w:t>
      </w:r>
      <w:r w:rsidR="00197681" w:rsidRPr="003271AF">
        <w:rPr>
          <w:rFonts w:ascii="Arial" w:hAnsi="Arial" w:cs="Arial"/>
          <w:szCs w:val="20"/>
          <w:lang w:val="ru-RU"/>
        </w:rPr>
        <w:t>е</w:t>
      </w:r>
      <w:r w:rsidRPr="003271AF">
        <w:rPr>
          <w:rFonts w:ascii="Arial" w:hAnsi="Arial" w:cs="Arial"/>
          <w:szCs w:val="20"/>
          <w:lang w:val="ru-RU"/>
        </w:rPr>
        <w:t xml:space="preserve"> жертв</w:t>
      </w:r>
      <w:r w:rsidR="00197681" w:rsidRPr="003271AF">
        <w:rPr>
          <w:rFonts w:ascii="Arial" w:hAnsi="Arial" w:cs="Arial"/>
          <w:szCs w:val="20"/>
          <w:lang w:val="ru-RU"/>
        </w:rPr>
        <w:t>ы</w:t>
      </w:r>
      <w:r w:rsidRPr="003271AF">
        <w:rPr>
          <w:rFonts w:ascii="Arial" w:hAnsi="Arial" w:cs="Arial"/>
          <w:szCs w:val="20"/>
          <w:lang w:val="ru-RU"/>
        </w:rPr>
        <w:t xml:space="preserve"> </w:t>
      </w:r>
      <w:r w:rsidR="00140605" w:rsidRPr="003271AF">
        <w:rPr>
          <w:rFonts w:ascii="Arial" w:hAnsi="Arial" w:cs="Arial"/>
          <w:szCs w:val="20"/>
          <w:lang w:val="ru-RU"/>
        </w:rPr>
        <w:t>данной</w:t>
      </w:r>
      <w:r w:rsidRPr="003271AF">
        <w:rPr>
          <w:rFonts w:ascii="Arial" w:hAnsi="Arial" w:cs="Arial"/>
          <w:szCs w:val="20"/>
          <w:lang w:val="ru-RU"/>
        </w:rPr>
        <w:t xml:space="preserve"> болезни</w:t>
      </w:r>
      <w:r w:rsidR="00305327" w:rsidRPr="003271AF">
        <w:rPr>
          <w:rFonts w:ascii="Arial" w:hAnsi="Arial" w:cs="Arial"/>
          <w:szCs w:val="20"/>
          <w:lang w:val="ru-RU"/>
        </w:rPr>
        <w:t>: е</w:t>
      </w:r>
      <w:r w:rsidRPr="003271AF">
        <w:rPr>
          <w:rFonts w:ascii="Arial" w:hAnsi="Arial" w:cs="Arial"/>
          <w:szCs w:val="20"/>
          <w:lang w:val="ru-RU"/>
        </w:rPr>
        <w:t>жегодно миллионы</w:t>
      </w:r>
      <w:r w:rsidR="0055045D" w:rsidRPr="003271AF">
        <w:rPr>
          <w:rFonts w:ascii="Arial" w:hAnsi="Arial" w:cs="Arial"/>
          <w:szCs w:val="20"/>
          <w:lang w:val="ru-RU"/>
        </w:rPr>
        <w:t xml:space="preserve"> собак</w:t>
      </w:r>
      <w:r w:rsidRPr="003271AF">
        <w:rPr>
          <w:rFonts w:ascii="Arial" w:hAnsi="Arial" w:cs="Arial"/>
          <w:szCs w:val="20"/>
          <w:lang w:val="ru-RU"/>
        </w:rPr>
        <w:t xml:space="preserve"> погибают в результате массовых от</w:t>
      </w:r>
      <w:r w:rsidR="00305327" w:rsidRPr="003271AF">
        <w:rPr>
          <w:rFonts w:ascii="Arial" w:hAnsi="Arial" w:cs="Arial"/>
          <w:szCs w:val="20"/>
          <w:lang w:val="ru-RU"/>
        </w:rPr>
        <w:t>ловов, которые, на самом деле, являются</w:t>
      </w:r>
      <w:r w:rsidRPr="003271AF">
        <w:rPr>
          <w:rFonts w:ascii="Arial" w:hAnsi="Arial" w:cs="Arial"/>
          <w:szCs w:val="20"/>
          <w:lang w:val="ru-RU"/>
        </w:rPr>
        <w:t xml:space="preserve"> ошибочны</w:t>
      </w:r>
      <w:r w:rsidR="00305327" w:rsidRPr="003271AF">
        <w:rPr>
          <w:rFonts w:ascii="Arial" w:hAnsi="Arial" w:cs="Arial"/>
          <w:szCs w:val="20"/>
          <w:lang w:val="ru-RU"/>
        </w:rPr>
        <w:t>ми</w:t>
      </w:r>
      <w:r w:rsidRPr="003271AF">
        <w:rPr>
          <w:rFonts w:ascii="Arial" w:hAnsi="Arial" w:cs="Arial"/>
          <w:szCs w:val="20"/>
          <w:lang w:val="ru-RU"/>
        </w:rPr>
        <w:t xml:space="preserve"> попытк</w:t>
      </w:r>
      <w:r w:rsidR="00305327" w:rsidRPr="003271AF">
        <w:rPr>
          <w:rFonts w:ascii="Arial" w:hAnsi="Arial" w:cs="Arial"/>
          <w:szCs w:val="20"/>
          <w:lang w:val="ru-RU"/>
        </w:rPr>
        <w:t>ами</w:t>
      </w:r>
      <w:r w:rsidRPr="003271AF">
        <w:rPr>
          <w:rFonts w:ascii="Arial" w:hAnsi="Arial" w:cs="Arial"/>
          <w:szCs w:val="20"/>
          <w:lang w:val="ru-RU"/>
        </w:rPr>
        <w:t xml:space="preserve"> </w:t>
      </w:r>
      <w:r w:rsidR="00305327" w:rsidRPr="003271AF">
        <w:rPr>
          <w:rFonts w:ascii="Arial" w:hAnsi="Arial" w:cs="Arial"/>
          <w:szCs w:val="20"/>
          <w:lang w:val="ru-RU"/>
        </w:rPr>
        <w:t>остановить распространение заболевания</w:t>
      </w:r>
      <w:r w:rsidRPr="003271AF">
        <w:rPr>
          <w:rFonts w:ascii="Arial" w:hAnsi="Arial" w:cs="Arial"/>
          <w:szCs w:val="20"/>
          <w:lang w:val="ru-RU"/>
        </w:rPr>
        <w:t xml:space="preserve">. Смертность от бешенства </w:t>
      </w:r>
      <w:r w:rsidRPr="00AA2CE1">
        <w:rPr>
          <w:rFonts w:ascii="Arial" w:hAnsi="Arial" w:cs="Arial"/>
          <w:szCs w:val="20"/>
          <w:lang w:val="ru-RU"/>
        </w:rPr>
        <w:t>составляет 99,9%</w:t>
      </w:r>
      <w:r w:rsidR="00781282" w:rsidRPr="00781282">
        <w:rPr>
          <w:rFonts w:ascii="Arial" w:hAnsi="Arial" w:cs="Arial"/>
          <w:szCs w:val="20"/>
          <w:vertAlign w:val="superscript"/>
          <w:lang w:val="ru-RU"/>
        </w:rPr>
        <w:t>1</w:t>
      </w:r>
      <w:r w:rsidRPr="00AA2CE1">
        <w:rPr>
          <w:rFonts w:ascii="Arial" w:hAnsi="Arial" w:cs="Arial"/>
          <w:szCs w:val="20"/>
          <w:lang w:val="ru-RU"/>
        </w:rPr>
        <w:t xml:space="preserve">, но его также можно предотвратить </w:t>
      </w:r>
      <w:r w:rsidR="00197681" w:rsidRPr="00AA2CE1">
        <w:rPr>
          <w:rFonts w:ascii="Arial" w:hAnsi="Arial" w:cs="Arial"/>
          <w:szCs w:val="20"/>
          <w:lang w:val="ru-RU"/>
        </w:rPr>
        <w:t xml:space="preserve">в </w:t>
      </w:r>
      <w:r w:rsidRPr="00AA2CE1">
        <w:rPr>
          <w:rFonts w:ascii="Arial" w:hAnsi="Arial" w:cs="Arial"/>
          <w:szCs w:val="20"/>
          <w:lang w:val="ru-RU"/>
        </w:rPr>
        <w:t>100%</w:t>
      </w:r>
      <w:r w:rsidR="00197681" w:rsidRPr="00AA2CE1">
        <w:rPr>
          <w:rFonts w:ascii="Arial" w:hAnsi="Arial" w:cs="Arial"/>
          <w:szCs w:val="20"/>
          <w:lang w:val="ru-RU"/>
        </w:rPr>
        <w:t xml:space="preserve"> случаев</w:t>
      </w:r>
      <w:r w:rsidRPr="00AA2CE1">
        <w:rPr>
          <w:rFonts w:ascii="Arial" w:hAnsi="Arial" w:cs="Arial"/>
          <w:szCs w:val="20"/>
          <w:lang w:val="ru-RU"/>
        </w:rPr>
        <w:t xml:space="preserve">. </w:t>
      </w:r>
      <w:r w:rsidR="00DA60BA" w:rsidRPr="00AA2CE1">
        <w:rPr>
          <w:rFonts w:ascii="Arial" w:hAnsi="Arial" w:cs="Arial"/>
          <w:szCs w:val="20"/>
          <w:lang w:val="ru-RU"/>
        </w:rPr>
        <w:t xml:space="preserve">Ликвидация </w:t>
      </w:r>
      <w:r w:rsidR="00305327" w:rsidRPr="00AA2CE1">
        <w:rPr>
          <w:rFonts w:ascii="Arial" w:hAnsi="Arial" w:cs="Arial"/>
          <w:szCs w:val="20"/>
          <w:lang w:val="ru-RU"/>
        </w:rPr>
        <w:t>заболевания</w:t>
      </w:r>
      <w:r w:rsidRPr="00AA2CE1">
        <w:rPr>
          <w:rFonts w:ascii="Arial" w:hAnsi="Arial" w:cs="Arial"/>
          <w:szCs w:val="20"/>
          <w:lang w:val="ru-RU"/>
        </w:rPr>
        <w:t xml:space="preserve"> путем вакцинации собак защищает </w:t>
      </w:r>
      <w:r w:rsidR="00305327" w:rsidRPr="00AA2CE1">
        <w:rPr>
          <w:rFonts w:ascii="Arial" w:hAnsi="Arial" w:cs="Arial"/>
          <w:szCs w:val="20"/>
          <w:lang w:val="ru-RU"/>
        </w:rPr>
        <w:t xml:space="preserve">самих животных </w:t>
      </w:r>
      <w:r w:rsidRPr="00AA2CE1">
        <w:rPr>
          <w:rFonts w:ascii="Arial" w:hAnsi="Arial" w:cs="Arial"/>
          <w:szCs w:val="20"/>
          <w:lang w:val="ru-RU"/>
        </w:rPr>
        <w:t>и по</w:t>
      </w:r>
      <w:r w:rsidR="00305327" w:rsidRPr="00AA2CE1">
        <w:rPr>
          <w:rFonts w:ascii="Arial" w:hAnsi="Arial" w:cs="Arial"/>
          <w:szCs w:val="20"/>
          <w:lang w:val="ru-RU"/>
        </w:rPr>
        <w:t>зволяет</w:t>
      </w:r>
      <w:r w:rsidR="00855386" w:rsidRPr="00AA2CE1">
        <w:rPr>
          <w:rFonts w:ascii="Arial" w:hAnsi="Arial" w:cs="Arial"/>
          <w:szCs w:val="20"/>
          <w:lang w:val="ru-RU"/>
        </w:rPr>
        <w:t xml:space="preserve"> остановить</w:t>
      </w:r>
      <w:r w:rsidRPr="00AA2CE1">
        <w:rPr>
          <w:rFonts w:ascii="Arial" w:hAnsi="Arial" w:cs="Arial"/>
          <w:szCs w:val="20"/>
          <w:lang w:val="ru-RU"/>
        </w:rPr>
        <w:t xml:space="preserve"> передачу вируса людям. Но</w:t>
      </w:r>
      <w:r w:rsidR="006B6C1E" w:rsidRPr="00AA2CE1">
        <w:rPr>
          <w:rFonts w:ascii="Arial" w:hAnsi="Arial" w:cs="Arial"/>
          <w:szCs w:val="20"/>
          <w:lang w:val="ru-RU"/>
        </w:rPr>
        <w:t>,</w:t>
      </w:r>
      <w:r w:rsidRPr="00AA2CE1">
        <w:rPr>
          <w:rFonts w:ascii="Arial" w:hAnsi="Arial" w:cs="Arial"/>
          <w:szCs w:val="20"/>
          <w:lang w:val="ru-RU"/>
        </w:rPr>
        <w:t xml:space="preserve"> несмотря на существование эффективных, относительно </w:t>
      </w:r>
      <w:r w:rsidR="004B777E" w:rsidRPr="00AA2CE1">
        <w:rPr>
          <w:rFonts w:ascii="Arial" w:hAnsi="Arial" w:cs="Arial"/>
          <w:szCs w:val="20"/>
          <w:lang w:val="ru-RU"/>
        </w:rPr>
        <w:t>недорогих</w:t>
      </w:r>
      <w:r w:rsidRPr="00AA2CE1">
        <w:rPr>
          <w:rFonts w:ascii="Arial" w:hAnsi="Arial" w:cs="Arial"/>
          <w:szCs w:val="20"/>
          <w:lang w:val="ru-RU"/>
        </w:rPr>
        <w:t xml:space="preserve"> </w:t>
      </w:r>
      <w:r w:rsidR="004A1BF3" w:rsidRPr="00AA2CE1">
        <w:rPr>
          <w:rFonts w:ascii="Arial" w:hAnsi="Arial" w:cs="Arial"/>
          <w:szCs w:val="20"/>
          <w:lang w:val="ru-RU"/>
        </w:rPr>
        <w:t>способов</w:t>
      </w:r>
      <w:r w:rsidR="003D5736" w:rsidRPr="00AA2CE1">
        <w:rPr>
          <w:rFonts w:ascii="Arial" w:hAnsi="Arial" w:cs="Arial"/>
          <w:szCs w:val="20"/>
          <w:lang w:val="ru-RU"/>
        </w:rPr>
        <w:t xml:space="preserve"> </w:t>
      </w:r>
      <w:r w:rsidR="00DA60BA" w:rsidRPr="00AA2CE1">
        <w:rPr>
          <w:rFonts w:ascii="Arial" w:hAnsi="Arial" w:cs="Arial"/>
          <w:szCs w:val="20"/>
          <w:lang w:val="ru-RU"/>
        </w:rPr>
        <w:t>борьбы</w:t>
      </w:r>
      <w:r w:rsidR="00DA60BA" w:rsidRPr="003271AF">
        <w:rPr>
          <w:rFonts w:ascii="Arial" w:hAnsi="Arial" w:cs="Arial"/>
          <w:szCs w:val="20"/>
          <w:lang w:val="ru-RU"/>
        </w:rPr>
        <w:t xml:space="preserve"> </w:t>
      </w:r>
      <w:r w:rsidRPr="003271AF">
        <w:rPr>
          <w:rFonts w:ascii="Arial" w:hAnsi="Arial" w:cs="Arial"/>
          <w:szCs w:val="20"/>
          <w:lang w:val="ru-RU"/>
        </w:rPr>
        <w:t xml:space="preserve">с бешенством животных, люди и животные </w:t>
      </w:r>
      <w:r w:rsidR="00D5256B" w:rsidRPr="003271AF">
        <w:rPr>
          <w:rFonts w:ascii="Arial" w:hAnsi="Arial" w:cs="Arial"/>
          <w:szCs w:val="20"/>
          <w:lang w:val="ru-RU"/>
        </w:rPr>
        <w:t xml:space="preserve">продолжают </w:t>
      </w:r>
      <w:r w:rsidRPr="003271AF">
        <w:rPr>
          <w:rFonts w:ascii="Arial" w:hAnsi="Arial" w:cs="Arial"/>
          <w:szCs w:val="20"/>
          <w:lang w:val="ru-RU"/>
        </w:rPr>
        <w:t>умират</w:t>
      </w:r>
      <w:r w:rsidR="00D5256B" w:rsidRPr="003271AF">
        <w:rPr>
          <w:rFonts w:ascii="Arial" w:hAnsi="Arial" w:cs="Arial"/>
          <w:szCs w:val="20"/>
          <w:lang w:val="ru-RU"/>
        </w:rPr>
        <w:t>ь</w:t>
      </w:r>
      <w:r w:rsidRPr="003271AF">
        <w:rPr>
          <w:rFonts w:ascii="Arial" w:hAnsi="Arial" w:cs="Arial"/>
          <w:szCs w:val="20"/>
          <w:lang w:val="ru-RU"/>
        </w:rPr>
        <w:t>.</w:t>
      </w:r>
    </w:p>
    <w:p w:rsidR="000A4D73" w:rsidRPr="003271AF" w:rsidRDefault="000A4D73" w:rsidP="002E2DDE">
      <w:pPr>
        <w:rPr>
          <w:rFonts w:ascii="Arial" w:hAnsi="Arial" w:cs="Arial"/>
          <w:szCs w:val="20"/>
          <w:lang w:val="ru-RU"/>
        </w:rPr>
      </w:pPr>
    </w:p>
    <w:p w:rsidR="000A4D73" w:rsidRPr="00AA2CE1" w:rsidRDefault="00FD4969" w:rsidP="002E2DDE">
      <w:pPr>
        <w:rPr>
          <w:rFonts w:ascii="Arial" w:hAnsi="Arial" w:cs="Arial"/>
          <w:b/>
          <w:bCs/>
          <w:color w:val="003366"/>
          <w:szCs w:val="20"/>
          <w:lang w:val="ru-RU"/>
        </w:rPr>
      </w:pPr>
      <w:r w:rsidRPr="00AA2CE1">
        <w:rPr>
          <w:rFonts w:ascii="Arial" w:hAnsi="Arial" w:cs="Arial"/>
          <w:b/>
          <w:bCs/>
          <w:color w:val="003366"/>
          <w:szCs w:val="20"/>
          <w:lang w:val="ru-RU"/>
        </w:rPr>
        <w:t xml:space="preserve">О Всемирном дне </w:t>
      </w:r>
      <w:r w:rsidR="006B6C1E" w:rsidRPr="00AA2CE1">
        <w:rPr>
          <w:rFonts w:ascii="Arial" w:hAnsi="Arial" w:cs="Arial"/>
          <w:b/>
          <w:bCs/>
          <w:color w:val="003366"/>
          <w:szCs w:val="20"/>
          <w:lang w:val="ru-RU"/>
        </w:rPr>
        <w:t xml:space="preserve">борьбы с </w:t>
      </w:r>
      <w:r w:rsidRPr="00AA2CE1">
        <w:rPr>
          <w:rFonts w:ascii="Arial" w:hAnsi="Arial" w:cs="Arial"/>
          <w:b/>
          <w:bCs/>
          <w:color w:val="003366"/>
          <w:szCs w:val="20"/>
          <w:lang w:val="ru-RU"/>
        </w:rPr>
        <w:t>бешенств</w:t>
      </w:r>
      <w:r w:rsidR="006B6C1E" w:rsidRPr="00AA2CE1">
        <w:rPr>
          <w:rFonts w:ascii="Arial" w:hAnsi="Arial" w:cs="Arial"/>
          <w:b/>
          <w:bCs/>
          <w:color w:val="003366"/>
          <w:szCs w:val="20"/>
          <w:lang w:val="ru-RU"/>
        </w:rPr>
        <w:t>ом</w:t>
      </w:r>
    </w:p>
    <w:p w:rsidR="000A4D73" w:rsidRPr="003271AF" w:rsidRDefault="00C97300" w:rsidP="002E2DDE">
      <w:pPr>
        <w:rPr>
          <w:rFonts w:ascii="Arial" w:hAnsi="Arial" w:cs="Arial"/>
          <w:szCs w:val="20"/>
          <w:lang w:val="ru-RU"/>
        </w:rPr>
      </w:pPr>
      <w:r w:rsidRPr="003271AF">
        <w:rPr>
          <w:rFonts w:ascii="Arial" w:hAnsi="Arial" w:cs="Arial"/>
          <w:szCs w:val="20"/>
          <w:lang w:val="ru-RU"/>
        </w:rPr>
        <w:t>Всемирный день</w:t>
      </w:r>
      <w:r w:rsidR="006B6C1E" w:rsidRPr="003271AF">
        <w:rPr>
          <w:rFonts w:ascii="Arial" w:hAnsi="Arial" w:cs="Arial"/>
          <w:szCs w:val="20"/>
          <w:lang w:val="ru-RU"/>
        </w:rPr>
        <w:t xml:space="preserve"> борьбы с </w:t>
      </w:r>
      <w:r w:rsidRPr="003271AF">
        <w:rPr>
          <w:rFonts w:ascii="Arial" w:hAnsi="Arial" w:cs="Arial"/>
          <w:szCs w:val="20"/>
          <w:lang w:val="ru-RU"/>
        </w:rPr>
        <w:t>бешенством</w:t>
      </w:r>
      <w:r w:rsidR="006B6C1E" w:rsidRPr="003271AF">
        <w:rPr>
          <w:rFonts w:ascii="Arial" w:hAnsi="Arial" w:cs="Arial"/>
          <w:szCs w:val="20"/>
          <w:lang w:val="ru-RU"/>
        </w:rPr>
        <w:t xml:space="preserve"> отмечается</w:t>
      </w:r>
      <w:r w:rsidRPr="003271AF">
        <w:rPr>
          <w:rFonts w:ascii="Arial" w:hAnsi="Arial" w:cs="Arial"/>
          <w:szCs w:val="20"/>
          <w:lang w:val="ru-RU"/>
        </w:rPr>
        <w:t xml:space="preserve"> ежегодно</w:t>
      </w:r>
      <w:r w:rsidR="006B6C1E" w:rsidRPr="003271AF">
        <w:rPr>
          <w:rFonts w:ascii="Arial" w:hAnsi="Arial" w:cs="Arial"/>
          <w:szCs w:val="20"/>
          <w:lang w:val="ru-RU"/>
        </w:rPr>
        <w:t xml:space="preserve"> </w:t>
      </w:r>
      <w:r w:rsidR="00FD4969" w:rsidRPr="003271AF">
        <w:rPr>
          <w:rFonts w:ascii="Arial" w:hAnsi="Arial" w:cs="Arial"/>
          <w:szCs w:val="20"/>
        </w:rPr>
        <w:t>28</w:t>
      </w:r>
      <w:r w:rsidRPr="003271AF">
        <w:rPr>
          <w:rFonts w:ascii="Arial" w:hAnsi="Arial" w:cs="Arial"/>
          <w:szCs w:val="20"/>
        </w:rPr>
        <w:t> </w:t>
      </w:r>
      <w:r w:rsidRPr="003271AF">
        <w:rPr>
          <w:rFonts w:ascii="Arial" w:hAnsi="Arial" w:cs="Arial"/>
          <w:szCs w:val="20"/>
          <w:lang w:val="ru-RU"/>
        </w:rPr>
        <w:t xml:space="preserve">сентября, начиная с </w:t>
      </w:r>
      <w:r w:rsidRPr="003271AF">
        <w:rPr>
          <w:rFonts w:ascii="Arial" w:hAnsi="Arial" w:cs="Arial"/>
          <w:szCs w:val="20"/>
        </w:rPr>
        <w:t>2007 г</w:t>
      </w:r>
      <w:r w:rsidR="00FD4969" w:rsidRPr="003271AF">
        <w:rPr>
          <w:rFonts w:ascii="Arial" w:hAnsi="Arial" w:cs="Arial"/>
          <w:szCs w:val="20"/>
        </w:rPr>
        <w:t xml:space="preserve">. </w:t>
      </w:r>
      <w:r w:rsidR="004A1BF3">
        <w:rPr>
          <w:rFonts w:ascii="Arial" w:hAnsi="Arial" w:cs="Arial"/>
          <w:szCs w:val="20"/>
          <w:lang w:val="ru-RU"/>
        </w:rPr>
        <w:t>Он был у</w:t>
      </w:r>
      <w:r w:rsidRPr="003271AF">
        <w:rPr>
          <w:rFonts w:ascii="Arial" w:hAnsi="Arial" w:cs="Arial"/>
          <w:szCs w:val="20"/>
          <w:lang w:val="ru-RU"/>
        </w:rPr>
        <w:t xml:space="preserve">чрежден </w:t>
      </w:r>
      <w:r w:rsidR="00C37275" w:rsidRPr="003271AF">
        <w:rPr>
          <w:rFonts w:ascii="Arial" w:hAnsi="Arial" w:cs="Arial"/>
          <w:szCs w:val="20"/>
          <w:lang w:val="ru-RU"/>
        </w:rPr>
        <w:t xml:space="preserve">по инициативе </w:t>
      </w:r>
      <w:r w:rsidRPr="003271AF">
        <w:rPr>
          <w:rFonts w:ascii="Arial" w:hAnsi="Arial" w:cs="Arial"/>
          <w:szCs w:val="20"/>
          <w:lang w:val="ru-RU"/>
        </w:rPr>
        <w:t>Глобальн</w:t>
      </w:r>
      <w:r w:rsidR="00C37275" w:rsidRPr="003271AF">
        <w:rPr>
          <w:rFonts w:ascii="Arial" w:hAnsi="Arial" w:cs="Arial"/>
          <w:szCs w:val="20"/>
          <w:lang w:val="ru-RU"/>
        </w:rPr>
        <w:t>ого</w:t>
      </w:r>
      <w:r w:rsidRPr="003271AF">
        <w:rPr>
          <w:rFonts w:ascii="Arial" w:hAnsi="Arial" w:cs="Arial"/>
          <w:szCs w:val="20"/>
          <w:lang w:val="ru-RU"/>
        </w:rPr>
        <w:t xml:space="preserve"> альянс</w:t>
      </w:r>
      <w:r w:rsidR="00C37275" w:rsidRPr="003271AF">
        <w:rPr>
          <w:rFonts w:ascii="Arial" w:hAnsi="Arial" w:cs="Arial"/>
          <w:szCs w:val="20"/>
          <w:lang w:val="ru-RU"/>
        </w:rPr>
        <w:t>а</w:t>
      </w:r>
      <w:r w:rsidRPr="003271AF">
        <w:rPr>
          <w:rFonts w:ascii="Arial" w:hAnsi="Arial" w:cs="Arial"/>
          <w:szCs w:val="20"/>
          <w:lang w:val="ru-RU"/>
        </w:rPr>
        <w:t xml:space="preserve"> по борьбе </w:t>
      </w:r>
      <w:r w:rsidR="005B107F">
        <w:rPr>
          <w:rFonts w:ascii="Arial" w:hAnsi="Arial" w:cs="Arial"/>
          <w:szCs w:val="20"/>
          <w:lang w:val="ru-RU"/>
        </w:rPr>
        <w:t>с бешенством</w:t>
      </w:r>
      <w:r w:rsidRPr="003271AF">
        <w:rPr>
          <w:rFonts w:ascii="Arial" w:hAnsi="Arial" w:cs="Arial"/>
          <w:szCs w:val="20"/>
          <w:lang w:val="ru-RU"/>
        </w:rPr>
        <w:t xml:space="preserve"> с целью привлечения внимани</w:t>
      </w:r>
      <w:r w:rsidR="00636905" w:rsidRPr="003271AF">
        <w:rPr>
          <w:rFonts w:ascii="Arial" w:hAnsi="Arial" w:cs="Arial"/>
          <w:szCs w:val="20"/>
          <w:lang w:val="ru-RU"/>
        </w:rPr>
        <w:t>я</w:t>
      </w:r>
      <w:r w:rsidRPr="003271AF">
        <w:rPr>
          <w:rFonts w:ascii="Arial" w:hAnsi="Arial" w:cs="Arial"/>
          <w:szCs w:val="20"/>
          <w:lang w:val="ru-RU"/>
        </w:rPr>
        <w:t xml:space="preserve"> людей во всем мире к этой болезни и повышения осведомленности о профилактике бешенства</w:t>
      </w:r>
      <w:r w:rsidR="00FD4969" w:rsidRPr="003271AF">
        <w:rPr>
          <w:rFonts w:ascii="Arial" w:hAnsi="Arial" w:cs="Arial"/>
          <w:szCs w:val="20"/>
        </w:rPr>
        <w:t xml:space="preserve">. </w:t>
      </w:r>
      <w:r w:rsidR="004B777E" w:rsidRPr="003271AF">
        <w:rPr>
          <w:rFonts w:ascii="Arial" w:hAnsi="Arial" w:cs="Arial"/>
          <w:szCs w:val="20"/>
          <w:lang w:val="ru-RU"/>
        </w:rPr>
        <w:t xml:space="preserve">С </w:t>
      </w:r>
      <w:r w:rsidRPr="003271AF">
        <w:rPr>
          <w:rFonts w:ascii="Arial" w:hAnsi="Arial" w:cs="Arial"/>
          <w:szCs w:val="20"/>
          <w:lang w:val="ru-RU"/>
        </w:rPr>
        <w:t xml:space="preserve">каждым годом </w:t>
      </w:r>
      <w:r w:rsidR="004A1BF3" w:rsidRPr="003271AF">
        <w:rPr>
          <w:rFonts w:ascii="Arial" w:hAnsi="Arial" w:cs="Arial"/>
          <w:szCs w:val="20"/>
          <w:lang w:val="ru-RU"/>
        </w:rPr>
        <w:t xml:space="preserve">в решение проблемы бешенства вовлекается </w:t>
      </w:r>
      <w:r w:rsidRPr="003271AF">
        <w:rPr>
          <w:rFonts w:ascii="Arial" w:hAnsi="Arial" w:cs="Arial"/>
          <w:szCs w:val="20"/>
          <w:lang w:val="ru-RU"/>
        </w:rPr>
        <w:t>все больше</w:t>
      </w:r>
      <w:r w:rsidR="004B777E" w:rsidRPr="003271AF">
        <w:rPr>
          <w:rFonts w:ascii="Arial" w:hAnsi="Arial" w:cs="Arial"/>
          <w:szCs w:val="20"/>
          <w:lang w:val="ru-RU"/>
        </w:rPr>
        <w:t xml:space="preserve"> заинтересованных лиц</w:t>
      </w:r>
      <w:r w:rsidRPr="003271AF">
        <w:rPr>
          <w:rFonts w:ascii="Arial" w:hAnsi="Arial" w:cs="Arial"/>
          <w:szCs w:val="20"/>
          <w:lang w:val="ru-RU"/>
        </w:rPr>
        <w:t>, и за эт</w:t>
      </w:r>
      <w:r w:rsidR="0055045D" w:rsidRPr="003271AF">
        <w:rPr>
          <w:rFonts w:ascii="Arial" w:hAnsi="Arial" w:cs="Arial"/>
          <w:szCs w:val="20"/>
          <w:lang w:val="ru-RU"/>
        </w:rPr>
        <w:t>о время</w:t>
      </w:r>
      <w:r w:rsidRPr="003271AF">
        <w:rPr>
          <w:rFonts w:ascii="Arial" w:hAnsi="Arial" w:cs="Arial"/>
          <w:szCs w:val="20"/>
          <w:lang w:val="ru-RU"/>
        </w:rPr>
        <w:t xml:space="preserve"> тысячи добровольцев организовали </w:t>
      </w:r>
      <w:r w:rsidR="00322450" w:rsidRPr="003271AF">
        <w:rPr>
          <w:rFonts w:ascii="Arial" w:hAnsi="Arial" w:cs="Arial"/>
          <w:szCs w:val="20"/>
          <w:lang w:val="ru-RU"/>
        </w:rPr>
        <w:t>местные, региональные и национальные мероприятия</w:t>
      </w:r>
      <w:r w:rsidR="00322450" w:rsidRPr="003271AF">
        <w:rPr>
          <w:rFonts w:ascii="Arial" w:hAnsi="Arial" w:cs="Arial"/>
          <w:szCs w:val="20"/>
        </w:rPr>
        <w:t xml:space="preserve"> </w:t>
      </w:r>
      <w:r w:rsidR="00FD4969" w:rsidRPr="003271AF">
        <w:rPr>
          <w:rFonts w:ascii="Arial" w:hAnsi="Arial" w:cs="Arial"/>
          <w:szCs w:val="20"/>
        </w:rPr>
        <w:t xml:space="preserve">и </w:t>
      </w:r>
      <w:r w:rsidRPr="003271AF">
        <w:rPr>
          <w:rFonts w:ascii="Arial" w:hAnsi="Arial" w:cs="Arial"/>
          <w:szCs w:val="20"/>
          <w:lang w:val="ru-RU"/>
        </w:rPr>
        <w:t xml:space="preserve">поучаствовали </w:t>
      </w:r>
      <w:r w:rsidR="00FD4969" w:rsidRPr="003271AF">
        <w:rPr>
          <w:rFonts w:ascii="Arial" w:hAnsi="Arial" w:cs="Arial"/>
          <w:szCs w:val="20"/>
        </w:rPr>
        <w:t>в</w:t>
      </w:r>
      <w:r w:rsidR="00322450" w:rsidRPr="003271AF">
        <w:rPr>
          <w:rFonts w:ascii="Arial" w:hAnsi="Arial" w:cs="Arial"/>
          <w:szCs w:val="20"/>
          <w:lang w:val="ru-RU"/>
        </w:rPr>
        <w:t xml:space="preserve"> них</w:t>
      </w:r>
      <w:r w:rsidR="00FD4969" w:rsidRPr="003271AF">
        <w:rPr>
          <w:rFonts w:ascii="Arial" w:hAnsi="Arial" w:cs="Arial"/>
          <w:szCs w:val="20"/>
        </w:rPr>
        <w:t xml:space="preserve">. </w:t>
      </w:r>
      <w:r w:rsidR="006B6C1E" w:rsidRPr="003271AF">
        <w:rPr>
          <w:rFonts w:ascii="Arial" w:hAnsi="Arial" w:cs="Arial"/>
          <w:szCs w:val="20"/>
          <w:lang w:val="ru-RU"/>
        </w:rPr>
        <w:lastRenderedPageBreak/>
        <w:t xml:space="preserve">Дополнительная информация: </w:t>
      </w:r>
      <w:r w:rsidR="00FD4969" w:rsidRPr="003271AF">
        <w:rPr>
          <w:rFonts w:ascii="Arial" w:hAnsi="Arial" w:cs="Arial"/>
          <w:szCs w:val="20"/>
        </w:rPr>
        <w:t>http://rabiesalliance.org/world-rabies-day/</w:t>
      </w:r>
    </w:p>
    <w:p w:rsidR="00381C3C" w:rsidRDefault="00381C3C" w:rsidP="002E2DDE">
      <w:pPr>
        <w:rPr>
          <w:rFonts w:ascii="Arial" w:hAnsi="Arial" w:cs="Arial"/>
          <w:szCs w:val="20"/>
          <w:lang w:val="ru-RU"/>
        </w:rPr>
      </w:pPr>
    </w:p>
    <w:p w:rsidR="00381C3C" w:rsidRPr="00781282" w:rsidRDefault="00381C3C" w:rsidP="002E2DDE">
      <w:pPr>
        <w:rPr>
          <w:rFonts w:ascii="Arial" w:hAnsi="Arial" w:cs="Arial"/>
          <w:sz w:val="22"/>
          <w:szCs w:val="20"/>
          <w:lang w:val="ru-RU"/>
        </w:rPr>
      </w:pPr>
      <w:r w:rsidRPr="00781282">
        <w:rPr>
          <w:rFonts w:ascii="Arial" w:hAnsi="Arial" w:cs="Arial"/>
          <w:sz w:val="22"/>
          <w:szCs w:val="20"/>
          <w:lang w:val="ru-RU"/>
        </w:rPr>
        <w:t>Для редакторов</w:t>
      </w:r>
    </w:p>
    <w:p w:rsidR="000A4D73" w:rsidRPr="003271AF" w:rsidRDefault="000A4D73" w:rsidP="002E2DDE">
      <w:pPr>
        <w:rPr>
          <w:rFonts w:ascii="Arial" w:hAnsi="Arial" w:cs="Arial"/>
          <w:szCs w:val="20"/>
          <w:lang w:val="ru-RU"/>
        </w:rPr>
      </w:pPr>
      <w:r w:rsidRPr="003271AF">
        <w:rPr>
          <w:rFonts w:ascii="Arial" w:hAnsi="Arial" w:cs="Arial"/>
          <w:szCs w:val="20"/>
          <w:lang w:val="ru-RU"/>
        </w:rPr>
        <w:t xml:space="preserve"> </w:t>
      </w:r>
    </w:p>
    <w:p w:rsidR="000A4D73" w:rsidRPr="00AA2CE1" w:rsidRDefault="00FD4969" w:rsidP="002E2DDE">
      <w:pPr>
        <w:rPr>
          <w:rFonts w:ascii="Arial" w:hAnsi="Arial" w:cs="Arial"/>
          <w:b/>
          <w:bCs/>
          <w:color w:val="003366"/>
          <w:szCs w:val="20"/>
          <w:lang w:val="ru-RU"/>
        </w:rPr>
      </w:pPr>
      <w:r w:rsidRPr="00AA2CE1">
        <w:rPr>
          <w:rFonts w:ascii="Arial" w:hAnsi="Arial" w:cs="Arial"/>
          <w:b/>
          <w:bCs/>
          <w:color w:val="003366"/>
          <w:szCs w:val="20"/>
          <w:lang w:val="ru-RU"/>
        </w:rPr>
        <w:t xml:space="preserve">О Глобальном альянсе по борьбе </w:t>
      </w:r>
      <w:r w:rsidR="005B107F">
        <w:rPr>
          <w:rFonts w:ascii="Arial" w:hAnsi="Arial" w:cs="Arial"/>
          <w:b/>
          <w:bCs/>
          <w:color w:val="003366"/>
          <w:szCs w:val="20"/>
          <w:lang w:val="ru-RU"/>
        </w:rPr>
        <w:t>с</w:t>
      </w:r>
      <w:r w:rsidRPr="00AA2CE1">
        <w:rPr>
          <w:rFonts w:ascii="Arial" w:hAnsi="Arial" w:cs="Arial"/>
          <w:b/>
          <w:bCs/>
          <w:color w:val="003366"/>
          <w:szCs w:val="20"/>
          <w:lang w:val="ru-RU"/>
        </w:rPr>
        <w:t xml:space="preserve"> бешенств</w:t>
      </w:r>
      <w:r w:rsidR="005B107F">
        <w:rPr>
          <w:rFonts w:ascii="Arial" w:hAnsi="Arial" w:cs="Arial"/>
          <w:b/>
          <w:bCs/>
          <w:color w:val="003366"/>
          <w:szCs w:val="20"/>
          <w:lang w:val="ru-RU"/>
        </w:rPr>
        <w:t>ом</w:t>
      </w:r>
    </w:p>
    <w:p w:rsidR="000A4D73" w:rsidRPr="003271AF" w:rsidRDefault="00FD4969" w:rsidP="002E2DDE">
      <w:pPr>
        <w:rPr>
          <w:rFonts w:ascii="Arial" w:hAnsi="Arial" w:cs="Arial"/>
          <w:szCs w:val="20"/>
          <w:lang w:val="ru-RU"/>
        </w:rPr>
      </w:pPr>
      <w:r w:rsidRPr="003271AF">
        <w:rPr>
          <w:rFonts w:ascii="Arial" w:hAnsi="Arial" w:cs="Arial"/>
          <w:szCs w:val="20"/>
          <w:lang w:val="ru-RU"/>
        </w:rPr>
        <w:t xml:space="preserve">Глобальный альянс по </w:t>
      </w:r>
      <w:r w:rsidR="00891E92" w:rsidRPr="003271AF">
        <w:rPr>
          <w:rFonts w:ascii="Arial" w:hAnsi="Arial" w:cs="Arial"/>
          <w:szCs w:val="20"/>
          <w:lang w:val="ru-RU"/>
        </w:rPr>
        <w:t xml:space="preserve">борьбе </w:t>
      </w:r>
      <w:r w:rsidR="005B107F">
        <w:rPr>
          <w:rFonts w:ascii="Arial" w:hAnsi="Arial" w:cs="Arial"/>
          <w:szCs w:val="20"/>
          <w:lang w:val="ru-RU"/>
        </w:rPr>
        <w:t>с</w:t>
      </w:r>
      <w:r w:rsidRPr="003271AF">
        <w:rPr>
          <w:rFonts w:ascii="Arial" w:hAnsi="Arial" w:cs="Arial"/>
          <w:szCs w:val="20"/>
          <w:lang w:val="ru-RU"/>
        </w:rPr>
        <w:t xml:space="preserve"> бешенств</w:t>
      </w:r>
      <w:r w:rsidR="005B107F">
        <w:rPr>
          <w:rFonts w:ascii="Arial" w:hAnsi="Arial" w:cs="Arial"/>
          <w:szCs w:val="20"/>
          <w:lang w:val="ru-RU"/>
        </w:rPr>
        <w:t>ом</w:t>
      </w:r>
      <w:r w:rsidRPr="003271AF">
        <w:rPr>
          <w:rFonts w:ascii="Arial" w:hAnsi="Arial" w:cs="Arial"/>
          <w:szCs w:val="20"/>
          <w:lang w:val="ru-RU"/>
        </w:rPr>
        <w:t xml:space="preserve"> (</w:t>
      </w:r>
      <w:r w:rsidR="004A1BF3">
        <w:rPr>
          <w:rFonts w:ascii="Arial" w:hAnsi="Arial" w:cs="Arial"/>
          <w:szCs w:val="20"/>
          <w:lang w:val="ru-RU"/>
        </w:rPr>
        <w:t>ГАББ</w:t>
      </w:r>
      <w:r w:rsidRPr="003271AF">
        <w:rPr>
          <w:rFonts w:ascii="Arial" w:hAnsi="Arial" w:cs="Arial"/>
          <w:szCs w:val="20"/>
          <w:lang w:val="ru-RU"/>
        </w:rPr>
        <w:t xml:space="preserve">) </w:t>
      </w:r>
      <w:r w:rsidR="00891E92" w:rsidRPr="003271AF">
        <w:rPr>
          <w:rFonts w:ascii="Arial" w:hAnsi="Arial" w:cs="Arial"/>
          <w:szCs w:val="20"/>
          <w:lang w:val="ru-RU"/>
        </w:rPr>
        <w:t>–</w:t>
      </w:r>
      <w:r w:rsidR="00781282">
        <w:rPr>
          <w:rFonts w:ascii="Arial" w:hAnsi="Arial" w:cs="Arial"/>
          <w:szCs w:val="20"/>
          <w:lang w:val="ru-RU"/>
        </w:rPr>
        <w:t xml:space="preserve"> </w:t>
      </w:r>
      <w:r w:rsidRPr="003271AF">
        <w:rPr>
          <w:rFonts w:ascii="Arial" w:hAnsi="Arial" w:cs="Arial"/>
          <w:szCs w:val="20"/>
          <w:lang w:val="ru-RU"/>
        </w:rPr>
        <w:t xml:space="preserve">ведущая некоммерческая организация, </w:t>
      </w:r>
      <w:r w:rsidR="00891E92" w:rsidRPr="003271AF">
        <w:rPr>
          <w:rFonts w:ascii="Arial" w:hAnsi="Arial" w:cs="Arial"/>
          <w:szCs w:val="20"/>
          <w:lang w:val="ru-RU"/>
        </w:rPr>
        <w:t>целью которой является ликвидация смертности от бешенства, передаваемого от собак,</w:t>
      </w:r>
      <w:r w:rsidRPr="003271AF">
        <w:rPr>
          <w:rFonts w:ascii="Arial" w:hAnsi="Arial" w:cs="Arial"/>
          <w:szCs w:val="20"/>
          <w:lang w:val="ru-RU"/>
        </w:rPr>
        <w:t xml:space="preserve"> к 2030 году</w:t>
      </w:r>
      <w:r w:rsidR="00891E92" w:rsidRPr="003271AF">
        <w:rPr>
          <w:rFonts w:ascii="Arial" w:hAnsi="Arial" w:cs="Arial"/>
          <w:szCs w:val="20"/>
          <w:lang w:val="ru-RU"/>
        </w:rPr>
        <w:t xml:space="preserve">. Организация </w:t>
      </w:r>
      <w:r w:rsidR="002E2DDE">
        <w:rPr>
          <w:rFonts w:ascii="Arial" w:hAnsi="Arial" w:cs="Arial"/>
          <w:szCs w:val="20"/>
          <w:lang w:val="ru-RU"/>
        </w:rPr>
        <w:t>сотрудничает</w:t>
      </w:r>
      <w:r w:rsidR="002E2DDE" w:rsidRPr="003271AF">
        <w:rPr>
          <w:rFonts w:ascii="Arial" w:hAnsi="Arial" w:cs="Arial"/>
          <w:szCs w:val="20"/>
          <w:lang w:val="ru-RU"/>
        </w:rPr>
        <w:t xml:space="preserve"> </w:t>
      </w:r>
      <w:r w:rsidRPr="003271AF">
        <w:rPr>
          <w:rFonts w:ascii="Arial" w:hAnsi="Arial" w:cs="Arial"/>
          <w:szCs w:val="20"/>
          <w:lang w:val="ru-RU"/>
        </w:rPr>
        <w:t>с правительств</w:t>
      </w:r>
      <w:r w:rsidR="002E2DDE">
        <w:rPr>
          <w:rFonts w:ascii="Arial" w:hAnsi="Arial" w:cs="Arial"/>
          <w:szCs w:val="20"/>
          <w:lang w:val="ru-RU"/>
        </w:rPr>
        <w:t>енными организациями</w:t>
      </w:r>
      <w:r w:rsidRPr="003271AF">
        <w:rPr>
          <w:rFonts w:ascii="Arial" w:hAnsi="Arial" w:cs="Arial"/>
          <w:szCs w:val="20"/>
          <w:lang w:val="ru-RU"/>
        </w:rPr>
        <w:t>, ветеринар</w:t>
      </w:r>
      <w:r w:rsidR="00891E92" w:rsidRPr="003271AF">
        <w:rPr>
          <w:rFonts w:ascii="Arial" w:hAnsi="Arial" w:cs="Arial"/>
          <w:szCs w:val="20"/>
          <w:lang w:val="ru-RU"/>
        </w:rPr>
        <w:t>ами</w:t>
      </w:r>
      <w:r w:rsidRPr="003271AF">
        <w:rPr>
          <w:rFonts w:ascii="Arial" w:hAnsi="Arial" w:cs="Arial"/>
          <w:szCs w:val="20"/>
          <w:lang w:val="ru-RU"/>
        </w:rPr>
        <w:t xml:space="preserve">, </w:t>
      </w:r>
      <w:r w:rsidR="00891E92" w:rsidRPr="003271AF">
        <w:rPr>
          <w:rFonts w:ascii="Arial" w:hAnsi="Arial" w:cs="Arial"/>
          <w:szCs w:val="20"/>
          <w:lang w:val="ru-RU"/>
        </w:rPr>
        <w:t>экспертами</w:t>
      </w:r>
      <w:r w:rsidRPr="003271AF">
        <w:rPr>
          <w:rFonts w:ascii="Arial" w:hAnsi="Arial" w:cs="Arial"/>
          <w:szCs w:val="20"/>
          <w:lang w:val="ru-RU"/>
        </w:rPr>
        <w:t xml:space="preserve"> в области общественного здравоохранения и образования</w:t>
      </w:r>
      <w:r w:rsidR="00891E92" w:rsidRPr="003271AF">
        <w:rPr>
          <w:rFonts w:ascii="Arial" w:hAnsi="Arial" w:cs="Arial"/>
          <w:szCs w:val="20"/>
          <w:lang w:val="ru-RU"/>
        </w:rPr>
        <w:t xml:space="preserve">, а также с населением с целью </w:t>
      </w:r>
      <w:r w:rsidRPr="003271AF">
        <w:rPr>
          <w:rFonts w:ascii="Arial" w:hAnsi="Arial" w:cs="Arial"/>
          <w:szCs w:val="20"/>
          <w:lang w:val="ru-RU"/>
        </w:rPr>
        <w:t>содейств</w:t>
      </w:r>
      <w:r w:rsidR="00891E92" w:rsidRPr="003271AF">
        <w:rPr>
          <w:rFonts w:ascii="Arial" w:hAnsi="Arial" w:cs="Arial"/>
          <w:szCs w:val="20"/>
          <w:lang w:val="ru-RU"/>
        </w:rPr>
        <w:t>ия</w:t>
      </w:r>
      <w:r w:rsidRPr="003271AF">
        <w:rPr>
          <w:rFonts w:ascii="Arial" w:hAnsi="Arial" w:cs="Arial"/>
          <w:szCs w:val="20"/>
          <w:lang w:val="ru-RU"/>
        </w:rPr>
        <w:t xml:space="preserve"> изменению политики и наращивани</w:t>
      </w:r>
      <w:r w:rsidR="00A57606" w:rsidRPr="003271AF">
        <w:rPr>
          <w:rFonts w:ascii="Arial" w:hAnsi="Arial" w:cs="Arial"/>
          <w:szCs w:val="20"/>
          <w:lang w:val="ru-RU"/>
        </w:rPr>
        <w:t>я</w:t>
      </w:r>
      <w:r w:rsidRPr="003271AF">
        <w:rPr>
          <w:rFonts w:ascii="Arial" w:hAnsi="Arial" w:cs="Arial"/>
          <w:szCs w:val="20"/>
          <w:lang w:val="ru-RU"/>
        </w:rPr>
        <w:t xml:space="preserve"> пот</w:t>
      </w:r>
      <w:r w:rsidR="004B777E" w:rsidRPr="003271AF">
        <w:rPr>
          <w:rFonts w:ascii="Arial" w:hAnsi="Arial" w:cs="Arial"/>
          <w:szCs w:val="20"/>
          <w:lang w:val="ru-RU"/>
        </w:rPr>
        <w:t>енциала для ликвидации бешенства</w:t>
      </w:r>
      <w:r w:rsidRPr="003271AF">
        <w:rPr>
          <w:rFonts w:ascii="Arial" w:hAnsi="Arial" w:cs="Arial"/>
          <w:szCs w:val="20"/>
          <w:lang w:val="ru-RU"/>
        </w:rPr>
        <w:t xml:space="preserve"> в р</w:t>
      </w:r>
      <w:r w:rsidR="00EA48D2" w:rsidRPr="003271AF">
        <w:rPr>
          <w:rFonts w:ascii="Arial" w:hAnsi="Arial" w:cs="Arial"/>
          <w:szCs w:val="20"/>
          <w:lang w:val="ru-RU"/>
        </w:rPr>
        <w:t>егионах</w:t>
      </w:r>
      <w:r w:rsidRPr="003271AF">
        <w:rPr>
          <w:rFonts w:ascii="Arial" w:hAnsi="Arial" w:cs="Arial"/>
          <w:szCs w:val="20"/>
          <w:lang w:val="ru-RU"/>
        </w:rPr>
        <w:t>, наиболее пострадавших от этой болезни. Дополнительн</w:t>
      </w:r>
      <w:r w:rsidR="00891E92" w:rsidRPr="003271AF">
        <w:rPr>
          <w:rFonts w:ascii="Arial" w:hAnsi="Arial" w:cs="Arial"/>
          <w:szCs w:val="20"/>
          <w:lang w:val="ru-RU"/>
        </w:rPr>
        <w:t>ая</w:t>
      </w:r>
      <w:r w:rsidRPr="003271AF">
        <w:rPr>
          <w:rFonts w:ascii="Arial" w:hAnsi="Arial" w:cs="Arial"/>
          <w:szCs w:val="20"/>
          <w:lang w:val="ru-RU"/>
        </w:rPr>
        <w:t xml:space="preserve"> информаци</w:t>
      </w:r>
      <w:r w:rsidR="00891E92" w:rsidRPr="003271AF">
        <w:rPr>
          <w:rFonts w:ascii="Arial" w:hAnsi="Arial" w:cs="Arial"/>
          <w:szCs w:val="20"/>
          <w:lang w:val="ru-RU"/>
        </w:rPr>
        <w:t>я</w:t>
      </w:r>
      <w:r w:rsidRPr="003271AF">
        <w:rPr>
          <w:rFonts w:ascii="Arial" w:hAnsi="Arial" w:cs="Arial"/>
          <w:szCs w:val="20"/>
          <w:lang w:val="ru-RU"/>
        </w:rPr>
        <w:t xml:space="preserve"> о бешенстве и работе </w:t>
      </w:r>
      <w:r w:rsidR="002E2DDE">
        <w:rPr>
          <w:rFonts w:ascii="Arial" w:hAnsi="Arial" w:cs="Arial"/>
          <w:szCs w:val="20"/>
          <w:lang w:val="ru-RU"/>
        </w:rPr>
        <w:t>ГАББ</w:t>
      </w:r>
      <w:r w:rsidR="00891E92" w:rsidRPr="003271AF">
        <w:rPr>
          <w:rFonts w:ascii="Arial" w:hAnsi="Arial" w:cs="Arial"/>
          <w:szCs w:val="20"/>
          <w:lang w:val="ru-RU"/>
        </w:rPr>
        <w:t>:</w:t>
      </w:r>
      <w:r w:rsidRPr="003271AF">
        <w:rPr>
          <w:rFonts w:ascii="Arial" w:hAnsi="Arial" w:cs="Arial"/>
          <w:szCs w:val="20"/>
          <w:lang w:val="ru-RU"/>
        </w:rPr>
        <w:t xml:space="preserve"> </w:t>
      </w:r>
      <w:r w:rsidRPr="003271AF">
        <w:rPr>
          <w:rFonts w:ascii="Arial" w:hAnsi="Arial" w:cs="Arial"/>
          <w:szCs w:val="20"/>
          <w:lang w:val="en-US"/>
        </w:rPr>
        <w:t>http</w:t>
      </w:r>
      <w:r w:rsidRPr="003271AF">
        <w:rPr>
          <w:rFonts w:ascii="Arial" w:hAnsi="Arial" w:cs="Arial"/>
          <w:szCs w:val="20"/>
          <w:lang w:val="ru-RU"/>
        </w:rPr>
        <w:t>://</w:t>
      </w:r>
      <w:proofErr w:type="spellStart"/>
      <w:r w:rsidRPr="003271AF">
        <w:rPr>
          <w:rFonts w:ascii="Arial" w:hAnsi="Arial" w:cs="Arial"/>
          <w:szCs w:val="20"/>
          <w:lang w:val="en-US"/>
        </w:rPr>
        <w:t>rabiesalliance</w:t>
      </w:r>
      <w:proofErr w:type="spellEnd"/>
      <w:r w:rsidRPr="003271AF">
        <w:rPr>
          <w:rFonts w:ascii="Arial" w:hAnsi="Arial" w:cs="Arial"/>
          <w:szCs w:val="20"/>
          <w:lang w:val="ru-RU"/>
        </w:rPr>
        <w:t>.</w:t>
      </w:r>
      <w:r w:rsidRPr="003271AF">
        <w:rPr>
          <w:rFonts w:ascii="Arial" w:hAnsi="Arial" w:cs="Arial"/>
          <w:szCs w:val="20"/>
          <w:lang w:val="en-US"/>
        </w:rPr>
        <w:t>org</w:t>
      </w:r>
      <w:r w:rsidRPr="003271AF">
        <w:rPr>
          <w:rFonts w:ascii="Arial" w:hAnsi="Arial" w:cs="Arial"/>
          <w:szCs w:val="20"/>
          <w:lang w:val="ru-RU"/>
        </w:rPr>
        <w:t>.</w:t>
      </w:r>
    </w:p>
    <w:p w:rsidR="000A4D73" w:rsidRDefault="000A4D73" w:rsidP="003271AF">
      <w:pPr>
        <w:pStyle w:val="PRcopyBISansragged"/>
        <w:ind w:left="708"/>
        <w:rPr>
          <w:rFonts w:ascii="Arial" w:hAnsi="Arial" w:cs="Arial"/>
          <w:color w:val="002060"/>
          <w:sz w:val="20"/>
          <w:szCs w:val="20"/>
          <w:lang w:val="ru-RU"/>
        </w:rPr>
      </w:pPr>
    </w:p>
    <w:p w:rsidR="002E2DDE" w:rsidRPr="00564C0F" w:rsidRDefault="002E2DDE" w:rsidP="002E2DDE">
      <w:pPr>
        <w:rPr>
          <w:rStyle w:val="Highlight"/>
          <w:rFonts w:ascii="Arial" w:hAnsi="Arial" w:cs="Arial"/>
          <w:color w:val="003366"/>
        </w:rPr>
      </w:pPr>
      <w:r w:rsidRPr="00564C0F">
        <w:rPr>
          <w:rStyle w:val="Highlight"/>
          <w:rFonts w:ascii="Arial" w:hAnsi="Arial" w:cs="Arial"/>
          <w:color w:val="003366"/>
        </w:rPr>
        <w:t xml:space="preserve">О </w:t>
      </w:r>
      <w:proofErr w:type="spellStart"/>
      <w:r w:rsidRPr="00564C0F">
        <w:rPr>
          <w:rStyle w:val="Highlight"/>
          <w:rFonts w:ascii="Arial" w:hAnsi="Arial" w:cs="Arial"/>
          <w:color w:val="003366"/>
        </w:rPr>
        <w:t>компании</w:t>
      </w:r>
      <w:proofErr w:type="spellEnd"/>
      <w:r w:rsidRPr="00564C0F">
        <w:rPr>
          <w:rStyle w:val="Highlight"/>
          <w:rFonts w:ascii="Arial" w:hAnsi="Arial" w:cs="Arial"/>
          <w:color w:val="003366"/>
        </w:rPr>
        <w:t xml:space="preserve"> «</w:t>
      </w:r>
      <w:proofErr w:type="spellStart"/>
      <w:r w:rsidRPr="00564C0F">
        <w:rPr>
          <w:rStyle w:val="Highlight"/>
          <w:rFonts w:ascii="Arial" w:hAnsi="Arial" w:cs="Arial"/>
          <w:color w:val="003366"/>
        </w:rPr>
        <w:t>Берингер</w:t>
      </w:r>
      <w:proofErr w:type="spellEnd"/>
      <w:r w:rsidRPr="00564C0F">
        <w:rPr>
          <w:rStyle w:val="Highlight"/>
          <w:rFonts w:ascii="Arial" w:hAnsi="Arial" w:cs="Arial"/>
          <w:color w:val="003366"/>
        </w:rPr>
        <w:t xml:space="preserve"> </w:t>
      </w:r>
      <w:proofErr w:type="spellStart"/>
      <w:r w:rsidRPr="00564C0F">
        <w:rPr>
          <w:rStyle w:val="Highlight"/>
          <w:rFonts w:ascii="Arial" w:hAnsi="Arial" w:cs="Arial"/>
          <w:color w:val="003366"/>
        </w:rPr>
        <w:t>Ингельхайм</w:t>
      </w:r>
      <w:proofErr w:type="spellEnd"/>
      <w:r w:rsidRPr="00564C0F">
        <w:rPr>
          <w:rStyle w:val="Highlight"/>
          <w:rFonts w:ascii="Arial" w:hAnsi="Arial" w:cs="Arial"/>
          <w:color w:val="003366"/>
        </w:rPr>
        <w:t>»</w:t>
      </w:r>
    </w:p>
    <w:p w:rsidR="002E2DDE" w:rsidRPr="00564C0F" w:rsidRDefault="002E2DDE" w:rsidP="002E2DDE">
      <w:pPr>
        <w:rPr>
          <w:rFonts w:ascii="Arial" w:eastAsia="Calibri" w:hAnsi="Arial" w:cs="Arial"/>
          <w:color w:val="000000"/>
          <w:szCs w:val="20"/>
        </w:rPr>
      </w:pPr>
      <w:proofErr w:type="spellStart"/>
      <w:r w:rsidRPr="00564C0F">
        <w:rPr>
          <w:rFonts w:ascii="Arial" w:eastAsia="Calibri" w:hAnsi="Arial" w:cs="Arial"/>
          <w:color w:val="000000"/>
          <w:szCs w:val="20"/>
        </w:rPr>
        <w:t>Фармацевтическая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компания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r w:rsidRPr="00564C0F">
        <w:rPr>
          <w:rFonts w:ascii="Arial" w:hAnsi="Arial" w:cs="Arial"/>
          <w:szCs w:val="20"/>
        </w:rPr>
        <w:t>«</w:t>
      </w:r>
      <w:proofErr w:type="spellStart"/>
      <w:r w:rsidRPr="00564C0F">
        <w:rPr>
          <w:rFonts w:ascii="Arial" w:hAnsi="Arial" w:cs="Arial"/>
          <w:szCs w:val="20"/>
        </w:rPr>
        <w:t>Берингер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Ингельхайм</w:t>
      </w:r>
      <w:proofErr w:type="spellEnd"/>
      <w:r w:rsidRPr="00564C0F">
        <w:rPr>
          <w:rFonts w:ascii="Arial" w:hAnsi="Arial" w:cs="Arial"/>
          <w:szCs w:val="20"/>
        </w:rPr>
        <w:t xml:space="preserve">», </w:t>
      </w:r>
      <w:r w:rsidRPr="00564C0F">
        <w:rPr>
          <w:rFonts w:ascii="Arial" w:eastAsia="Calibri" w:hAnsi="Arial" w:cs="Arial"/>
          <w:color w:val="000000"/>
          <w:szCs w:val="20"/>
        </w:rPr>
        <w:t xml:space="preserve">в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основе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работы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которой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лежит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научно-исследовательская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деятельность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,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стремится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к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улучшению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здоровья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людей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и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животных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>.</w:t>
      </w:r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Основное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внимание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при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разработке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препаратов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для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медицинского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применения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уделяется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заболеваниям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,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для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которых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пока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не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существует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удовлетворительных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методов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терапии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. </w:t>
      </w:r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Компания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сконцентрирована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на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разработке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инновационных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лекарственных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препаратов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,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которые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могут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продлить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жизнь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пациентов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. В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области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создания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препаратов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для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животных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«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Берингер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Ингельхайм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»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фокусируется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на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профилактике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>.</w:t>
      </w:r>
    </w:p>
    <w:p w:rsidR="002E2DDE" w:rsidRPr="00564C0F" w:rsidRDefault="002E2DDE" w:rsidP="002E2DDE">
      <w:pPr>
        <w:rPr>
          <w:rFonts w:ascii="Arial" w:hAnsi="Arial" w:cs="Arial"/>
          <w:szCs w:val="20"/>
        </w:rPr>
      </w:pPr>
      <w:r w:rsidRPr="00564C0F">
        <w:rPr>
          <w:rFonts w:ascii="Arial" w:hAnsi="Arial" w:cs="Arial"/>
          <w:szCs w:val="20"/>
        </w:rPr>
        <w:t xml:space="preserve"> </w:t>
      </w:r>
    </w:p>
    <w:p w:rsidR="002E2DDE" w:rsidRPr="00564C0F" w:rsidRDefault="002E2DDE" w:rsidP="002E2DDE">
      <w:pPr>
        <w:rPr>
          <w:rFonts w:ascii="Arial" w:hAnsi="Arial" w:cs="Arial"/>
          <w:szCs w:val="20"/>
        </w:rPr>
      </w:pPr>
      <w:r w:rsidRPr="00564C0F">
        <w:rPr>
          <w:rFonts w:ascii="Arial" w:hAnsi="Arial" w:cs="Arial"/>
          <w:szCs w:val="20"/>
        </w:rPr>
        <w:t>«</w:t>
      </w:r>
      <w:proofErr w:type="spellStart"/>
      <w:r w:rsidRPr="00564C0F">
        <w:rPr>
          <w:rFonts w:ascii="Arial" w:hAnsi="Arial" w:cs="Arial"/>
          <w:szCs w:val="20"/>
        </w:rPr>
        <w:t>Берингер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Ингельхайм</w:t>
      </w:r>
      <w:proofErr w:type="spellEnd"/>
      <w:r w:rsidRPr="00564C0F">
        <w:rPr>
          <w:rFonts w:ascii="Arial" w:hAnsi="Arial" w:cs="Arial"/>
          <w:szCs w:val="20"/>
        </w:rPr>
        <w:t xml:space="preserve">» </w:t>
      </w:r>
      <w:proofErr w:type="spellStart"/>
      <w:r w:rsidRPr="00564C0F">
        <w:rPr>
          <w:rFonts w:ascii="Arial" w:hAnsi="Arial" w:cs="Arial"/>
          <w:szCs w:val="20"/>
        </w:rPr>
        <w:t>является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семейной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компанией</w:t>
      </w:r>
      <w:proofErr w:type="spellEnd"/>
      <w:r w:rsidRPr="00564C0F">
        <w:rPr>
          <w:rFonts w:ascii="Arial" w:hAnsi="Arial" w:cs="Arial"/>
          <w:szCs w:val="20"/>
        </w:rPr>
        <w:t xml:space="preserve"> с </w:t>
      </w:r>
      <w:proofErr w:type="spellStart"/>
      <w:r w:rsidRPr="00564C0F">
        <w:rPr>
          <w:rFonts w:ascii="Arial" w:hAnsi="Arial" w:cs="Arial"/>
          <w:szCs w:val="20"/>
        </w:rPr>
        <w:t>момента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основания</w:t>
      </w:r>
      <w:proofErr w:type="spellEnd"/>
      <w:r w:rsidRPr="00564C0F">
        <w:rPr>
          <w:rFonts w:ascii="Arial" w:hAnsi="Arial" w:cs="Arial"/>
          <w:szCs w:val="20"/>
        </w:rPr>
        <w:t xml:space="preserve"> в 1885 </w:t>
      </w:r>
      <w:proofErr w:type="spellStart"/>
      <w:r w:rsidRPr="00564C0F">
        <w:rPr>
          <w:rFonts w:ascii="Arial" w:hAnsi="Arial" w:cs="Arial"/>
          <w:szCs w:val="20"/>
        </w:rPr>
        <w:t>году</w:t>
      </w:r>
      <w:proofErr w:type="spellEnd"/>
      <w:r w:rsidRPr="00564C0F">
        <w:rPr>
          <w:rFonts w:ascii="Arial" w:hAnsi="Arial" w:cs="Arial"/>
          <w:szCs w:val="20"/>
        </w:rPr>
        <w:t xml:space="preserve"> и </w:t>
      </w:r>
      <w:proofErr w:type="spellStart"/>
      <w:r w:rsidRPr="00564C0F">
        <w:rPr>
          <w:rFonts w:ascii="Arial" w:hAnsi="Arial" w:cs="Arial"/>
          <w:szCs w:val="20"/>
        </w:rPr>
        <w:t>входит</w:t>
      </w:r>
      <w:proofErr w:type="spellEnd"/>
      <w:r w:rsidRPr="00564C0F">
        <w:rPr>
          <w:rFonts w:ascii="Arial" w:hAnsi="Arial" w:cs="Arial"/>
          <w:szCs w:val="20"/>
        </w:rPr>
        <w:t xml:space="preserve"> в </w:t>
      </w:r>
      <w:proofErr w:type="spellStart"/>
      <w:r w:rsidRPr="00564C0F">
        <w:rPr>
          <w:rFonts w:ascii="Arial" w:hAnsi="Arial" w:cs="Arial"/>
          <w:szCs w:val="20"/>
        </w:rPr>
        <w:t>число</w:t>
      </w:r>
      <w:proofErr w:type="spellEnd"/>
      <w:r w:rsidRPr="00564C0F">
        <w:rPr>
          <w:rFonts w:ascii="Arial" w:hAnsi="Arial" w:cs="Arial"/>
          <w:szCs w:val="20"/>
        </w:rPr>
        <w:t xml:space="preserve"> 20 </w:t>
      </w:r>
      <w:proofErr w:type="spellStart"/>
      <w:r w:rsidRPr="00564C0F">
        <w:rPr>
          <w:rFonts w:ascii="Arial" w:hAnsi="Arial" w:cs="Arial"/>
          <w:szCs w:val="20"/>
        </w:rPr>
        <w:t>крупнейших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компаний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фармацевтической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отрасли</w:t>
      </w:r>
      <w:proofErr w:type="spellEnd"/>
      <w:r w:rsidRPr="00564C0F">
        <w:rPr>
          <w:rFonts w:ascii="Arial" w:hAnsi="Arial" w:cs="Arial"/>
          <w:szCs w:val="20"/>
        </w:rPr>
        <w:t xml:space="preserve">. </w:t>
      </w:r>
      <w:proofErr w:type="spellStart"/>
      <w:r w:rsidRPr="00564C0F">
        <w:rPr>
          <w:rFonts w:ascii="Arial" w:hAnsi="Arial" w:cs="Arial"/>
          <w:szCs w:val="20"/>
        </w:rPr>
        <w:t>Около</w:t>
      </w:r>
      <w:proofErr w:type="spellEnd"/>
      <w:r w:rsidRPr="00564C0F">
        <w:rPr>
          <w:rFonts w:ascii="Arial" w:hAnsi="Arial" w:cs="Arial"/>
          <w:szCs w:val="20"/>
        </w:rPr>
        <w:t xml:space="preserve"> 50 000 </w:t>
      </w:r>
      <w:proofErr w:type="spellStart"/>
      <w:r w:rsidRPr="00564C0F">
        <w:rPr>
          <w:rFonts w:ascii="Arial" w:hAnsi="Arial" w:cs="Arial"/>
          <w:szCs w:val="20"/>
        </w:rPr>
        <w:t>сотрудников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ежедневно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создают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ценности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через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инновации</w:t>
      </w:r>
      <w:proofErr w:type="spellEnd"/>
      <w:r w:rsidRPr="00564C0F">
        <w:rPr>
          <w:rFonts w:ascii="Arial" w:hAnsi="Arial" w:cs="Arial"/>
          <w:szCs w:val="20"/>
        </w:rPr>
        <w:t xml:space="preserve"> в </w:t>
      </w:r>
      <w:proofErr w:type="spellStart"/>
      <w:r w:rsidRPr="00564C0F">
        <w:rPr>
          <w:rFonts w:ascii="Arial" w:hAnsi="Arial" w:cs="Arial"/>
          <w:szCs w:val="20"/>
        </w:rPr>
        <w:t>трех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подразделениях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бизнеса</w:t>
      </w:r>
      <w:proofErr w:type="spellEnd"/>
      <w:r w:rsidRPr="00564C0F">
        <w:rPr>
          <w:rFonts w:ascii="Arial" w:hAnsi="Arial" w:cs="Arial"/>
          <w:szCs w:val="20"/>
        </w:rPr>
        <w:t xml:space="preserve">: </w:t>
      </w:r>
      <w:proofErr w:type="spellStart"/>
      <w:r>
        <w:rPr>
          <w:rFonts w:ascii="Arial" w:hAnsi="Arial" w:cs="Arial"/>
          <w:szCs w:val="20"/>
        </w:rPr>
        <w:t>рецептурном</w:t>
      </w:r>
      <w:proofErr w:type="spellEnd"/>
      <w:r w:rsidRPr="00564C0F">
        <w:rPr>
          <w:rFonts w:ascii="Arial" w:hAnsi="Arial" w:cs="Arial"/>
          <w:szCs w:val="20"/>
        </w:rPr>
        <w:t xml:space="preserve">, </w:t>
      </w:r>
      <w:proofErr w:type="spellStart"/>
      <w:r w:rsidRPr="00564C0F">
        <w:rPr>
          <w:rFonts w:ascii="Arial" w:hAnsi="Arial" w:cs="Arial"/>
          <w:szCs w:val="20"/>
        </w:rPr>
        <w:t>ветеринарн</w:t>
      </w:r>
      <w:r>
        <w:rPr>
          <w:rFonts w:ascii="Arial" w:hAnsi="Arial" w:cs="Arial"/>
          <w:szCs w:val="20"/>
        </w:rPr>
        <w:t>ом</w:t>
      </w:r>
      <w:proofErr w:type="spellEnd"/>
      <w:r w:rsidRPr="00564C0F">
        <w:rPr>
          <w:rFonts w:ascii="Arial" w:hAnsi="Arial" w:cs="Arial"/>
          <w:szCs w:val="20"/>
        </w:rPr>
        <w:t xml:space="preserve"> и </w:t>
      </w:r>
      <w:proofErr w:type="spellStart"/>
      <w:r w:rsidRPr="00564C0F">
        <w:rPr>
          <w:rFonts w:ascii="Arial" w:hAnsi="Arial" w:cs="Arial"/>
          <w:szCs w:val="20"/>
        </w:rPr>
        <w:t>биофармацевтическ</w:t>
      </w:r>
      <w:r>
        <w:rPr>
          <w:rFonts w:ascii="Arial" w:hAnsi="Arial" w:cs="Arial"/>
          <w:szCs w:val="20"/>
        </w:rPr>
        <w:t>ом</w:t>
      </w:r>
      <w:proofErr w:type="spellEnd"/>
      <w:r w:rsidRPr="00564C0F">
        <w:rPr>
          <w:rFonts w:ascii="Arial" w:hAnsi="Arial" w:cs="Arial"/>
          <w:szCs w:val="20"/>
        </w:rPr>
        <w:t xml:space="preserve">. В 2018 </w:t>
      </w:r>
      <w:proofErr w:type="spellStart"/>
      <w:r w:rsidRPr="00564C0F">
        <w:rPr>
          <w:rFonts w:ascii="Arial" w:hAnsi="Arial" w:cs="Arial"/>
          <w:szCs w:val="20"/>
        </w:rPr>
        <w:t>году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чистый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объем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продаж</w:t>
      </w:r>
      <w:proofErr w:type="spellEnd"/>
      <w:r w:rsidRPr="00564C0F">
        <w:rPr>
          <w:rFonts w:ascii="Arial" w:hAnsi="Arial" w:cs="Arial"/>
          <w:szCs w:val="20"/>
        </w:rPr>
        <w:t xml:space="preserve"> «</w:t>
      </w:r>
      <w:proofErr w:type="spellStart"/>
      <w:r w:rsidRPr="00564C0F">
        <w:rPr>
          <w:rFonts w:ascii="Arial" w:hAnsi="Arial" w:cs="Arial"/>
          <w:szCs w:val="20"/>
        </w:rPr>
        <w:t>Берингер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Ингельхайм</w:t>
      </w:r>
      <w:proofErr w:type="spellEnd"/>
      <w:r w:rsidRPr="00564C0F">
        <w:rPr>
          <w:rFonts w:ascii="Arial" w:hAnsi="Arial" w:cs="Arial"/>
          <w:szCs w:val="20"/>
        </w:rPr>
        <w:t xml:space="preserve">» </w:t>
      </w:r>
      <w:proofErr w:type="spellStart"/>
      <w:r w:rsidRPr="00564C0F">
        <w:rPr>
          <w:rFonts w:ascii="Arial" w:hAnsi="Arial" w:cs="Arial"/>
          <w:szCs w:val="20"/>
        </w:rPr>
        <w:t>составил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около</w:t>
      </w:r>
      <w:proofErr w:type="spellEnd"/>
      <w:r w:rsidRPr="00564C0F">
        <w:rPr>
          <w:rFonts w:ascii="Arial" w:hAnsi="Arial" w:cs="Arial"/>
          <w:szCs w:val="20"/>
        </w:rPr>
        <w:t xml:space="preserve"> 17,5 </w:t>
      </w:r>
      <w:proofErr w:type="spellStart"/>
      <w:r w:rsidRPr="00564C0F">
        <w:rPr>
          <w:rFonts w:ascii="Arial" w:hAnsi="Arial" w:cs="Arial"/>
          <w:szCs w:val="20"/>
        </w:rPr>
        <w:t>миллиардов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евро</w:t>
      </w:r>
      <w:proofErr w:type="spellEnd"/>
      <w:r w:rsidRPr="00564C0F">
        <w:rPr>
          <w:rFonts w:ascii="Arial" w:hAnsi="Arial" w:cs="Arial"/>
          <w:szCs w:val="20"/>
        </w:rPr>
        <w:t xml:space="preserve">. </w:t>
      </w:r>
      <w:proofErr w:type="spellStart"/>
      <w:r w:rsidRPr="00564C0F">
        <w:rPr>
          <w:rFonts w:ascii="Arial" w:hAnsi="Arial" w:cs="Arial"/>
          <w:szCs w:val="20"/>
        </w:rPr>
        <w:t>Расходы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на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r w:rsidRPr="00564C0F">
        <w:rPr>
          <w:rFonts w:ascii="Arial" w:hAnsi="Arial" w:cs="Arial"/>
          <w:szCs w:val="20"/>
          <w:lang w:val="en-US"/>
        </w:rPr>
        <w:t>R</w:t>
      </w:r>
      <w:r w:rsidRPr="00564C0F">
        <w:rPr>
          <w:rFonts w:ascii="Arial" w:hAnsi="Arial" w:cs="Arial"/>
          <w:szCs w:val="20"/>
        </w:rPr>
        <w:t>&amp;</w:t>
      </w:r>
      <w:r w:rsidRPr="00564C0F">
        <w:rPr>
          <w:rFonts w:ascii="Arial" w:hAnsi="Arial" w:cs="Arial"/>
          <w:szCs w:val="20"/>
          <w:lang w:val="en-US"/>
        </w:rPr>
        <w:t>D</w:t>
      </w:r>
      <w:r w:rsidRPr="00564C0F">
        <w:rPr>
          <w:rFonts w:ascii="Arial" w:hAnsi="Arial" w:cs="Arial"/>
          <w:szCs w:val="20"/>
        </w:rPr>
        <w:t xml:space="preserve"> в </w:t>
      </w:r>
      <w:proofErr w:type="spellStart"/>
      <w:r w:rsidRPr="00564C0F">
        <w:rPr>
          <w:rFonts w:ascii="Arial" w:hAnsi="Arial" w:cs="Arial"/>
          <w:szCs w:val="20"/>
        </w:rPr>
        <w:t>размере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почти</w:t>
      </w:r>
      <w:proofErr w:type="spellEnd"/>
      <w:r w:rsidRPr="00564C0F">
        <w:rPr>
          <w:rFonts w:ascii="Arial" w:hAnsi="Arial" w:cs="Arial"/>
          <w:szCs w:val="20"/>
        </w:rPr>
        <w:t xml:space="preserve"> 3,2 </w:t>
      </w:r>
      <w:proofErr w:type="spellStart"/>
      <w:r w:rsidRPr="00564C0F">
        <w:rPr>
          <w:rFonts w:ascii="Arial" w:hAnsi="Arial" w:cs="Arial"/>
          <w:szCs w:val="20"/>
        </w:rPr>
        <w:t>млрд</w:t>
      </w:r>
      <w:proofErr w:type="spellEnd"/>
      <w:r w:rsidRPr="00564C0F">
        <w:rPr>
          <w:rFonts w:ascii="Arial" w:hAnsi="Arial" w:cs="Arial"/>
          <w:szCs w:val="20"/>
        </w:rPr>
        <w:t xml:space="preserve">. </w:t>
      </w:r>
      <w:proofErr w:type="spellStart"/>
      <w:r w:rsidRPr="00564C0F">
        <w:rPr>
          <w:rFonts w:ascii="Arial" w:hAnsi="Arial" w:cs="Arial"/>
          <w:szCs w:val="20"/>
        </w:rPr>
        <w:t>евро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составили</w:t>
      </w:r>
      <w:proofErr w:type="spellEnd"/>
      <w:r w:rsidRPr="00564C0F">
        <w:rPr>
          <w:rFonts w:ascii="Arial" w:hAnsi="Arial" w:cs="Arial"/>
          <w:szCs w:val="20"/>
        </w:rPr>
        <w:t xml:space="preserve"> 18,1% </w:t>
      </w:r>
      <w:proofErr w:type="spellStart"/>
      <w:r w:rsidRPr="00564C0F">
        <w:rPr>
          <w:rFonts w:ascii="Arial" w:hAnsi="Arial" w:cs="Arial"/>
          <w:szCs w:val="20"/>
        </w:rPr>
        <w:t>от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чистого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объема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продаж</w:t>
      </w:r>
      <w:proofErr w:type="spellEnd"/>
      <w:r w:rsidRPr="00564C0F">
        <w:rPr>
          <w:rFonts w:ascii="Arial" w:hAnsi="Arial" w:cs="Arial"/>
          <w:szCs w:val="20"/>
        </w:rPr>
        <w:t xml:space="preserve">. </w:t>
      </w:r>
    </w:p>
    <w:p w:rsidR="002E2DDE" w:rsidRPr="00564C0F" w:rsidRDefault="002E2DDE" w:rsidP="002E2DDE">
      <w:pPr>
        <w:rPr>
          <w:rFonts w:ascii="Arial" w:hAnsi="Arial" w:cs="Arial"/>
          <w:szCs w:val="20"/>
        </w:rPr>
      </w:pPr>
    </w:p>
    <w:p w:rsidR="002E2DDE" w:rsidRPr="00564C0F" w:rsidRDefault="002E2DDE" w:rsidP="002E2DDE">
      <w:pPr>
        <w:rPr>
          <w:rFonts w:ascii="Arial" w:hAnsi="Arial" w:cs="Arial"/>
          <w:szCs w:val="20"/>
        </w:rPr>
      </w:pPr>
      <w:proofErr w:type="spellStart"/>
      <w:r w:rsidRPr="00564C0F">
        <w:rPr>
          <w:rFonts w:ascii="Arial" w:hAnsi="Arial" w:cs="Arial"/>
          <w:szCs w:val="20"/>
        </w:rPr>
        <w:lastRenderedPageBreak/>
        <w:t>Являясь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семейной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компанией</w:t>
      </w:r>
      <w:proofErr w:type="spellEnd"/>
      <w:r w:rsidRPr="00564C0F">
        <w:rPr>
          <w:rFonts w:ascii="Arial" w:hAnsi="Arial" w:cs="Arial"/>
          <w:szCs w:val="20"/>
        </w:rPr>
        <w:t>, «</w:t>
      </w:r>
      <w:proofErr w:type="spellStart"/>
      <w:r w:rsidRPr="00564C0F">
        <w:rPr>
          <w:rFonts w:ascii="Arial" w:hAnsi="Arial" w:cs="Arial"/>
          <w:szCs w:val="20"/>
        </w:rPr>
        <w:t>Берингер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Ингельхайм</w:t>
      </w:r>
      <w:proofErr w:type="spellEnd"/>
      <w:r w:rsidRPr="00564C0F">
        <w:rPr>
          <w:rFonts w:ascii="Arial" w:hAnsi="Arial" w:cs="Arial"/>
          <w:szCs w:val="20"/>
        </w:rPr>
        <w:t xml:space="preserve">» </w:t>
      </w:r>
      <w:proofErr w:type="spellStart"/>
      <w:r w:rsidRPr="00564C0F">
        <w:rPr>
          <w:rFonts w:ascii="Arial" w:hAnsi="Arial" w:cs="Arial"/>
          <w:szCs w:val="20"/>
        </w:rPr>
        <w:t>планирует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свою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деятельность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на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несколько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поколений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вперед</w:t>
      </w:r>
      <w:proofErr w:type="spellEnd"/>
      <w:r w:rsidRPr="00564C0F">
        <w:rPr>
          <w:rFonts w:ascii="Arial" w:hAnsi="Arial" w:cs="Arial"/>
          <w:szCs w:val="20"/>
        </w:rPr>
        <w:t xml:space="preserve"> и </w:t>
      </w:r>
      <w:proofErr w:type="spellStart"/>
      <w:r w:rsidRPr="00564C0F">
        <w:rPr>
          <w:rFonts w:ascii="Arial" w:hAnsi="Arial" w:cs="Arial"/>
          <w:szCs w:val="20"/>
        </w:rPr>
        <w:t>ориентируется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на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долгосрочный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успех</w:t>
      </w:r>
      <w:proofErr w:type="spellEnd"/>
      <w:r w:rsidRPr="00564C0F">
        <w:rPr>
          <w:rFonts w:ascii="Arial" w:hAnsi="Arial" w:cs="Arial"/>
          <w:szCs w:val="20"/>
        </w:rPr>
        <w:t xml:space="preserve">. </w:t>
      </w:r>
      <w:proofErr w:type="spellStart"/>
      <w:r w:rsidRPr="00564C0F">
        <w:rPr>
          <w:rFonts w:ascii="Arial" w:hAnsi="Arial" w:cs="Arial"/>
          <w:szCs w:val="20"/>
        </w:rPr>
        <w:t>Поэтому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компания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стремится</w:t>
      </w:r>
      <w:proofErr w:type="spellEnd"/>
      <w:r w:rsidRPr="00564C0F">
        <w:rPr>
          <w:rFonts w:ascii="Arial" w:hAnsi="Arial" w:cs="Arial"/>
          <w:szCs w:val="20"/>
        </w:rPr>
        <w:t xml:space="preserve"> к </w:t>
      </w:r>
      <w:proofErr w:type="spellStart"/>
      <w:r>
        <w:rPr>
          <w:rFonts w:ascii="Arial" w:hAnsi="Arial" w:cs="Arial"/>
          <w:szCs w:val="20"/>
        </w:rPr>
        <w:t>органичному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росту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за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счет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собственных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ресурсов</w:t>
      </w:r>
      <w:proofErr w:type="spellEnd"/>
      <w:r w:rsidRPr="00564C0F">
        <w:rPr>
          <w:rFonts w:ascii="Arial" w:hAnsi="Arial" w:cs="Arial"/>
          <w:szCs w:val="20"/>
        </w:rPr>
        <w:t xml:space="preserve"> и </w:t>
      </w:r>
      <w:proofErr w:type="spellStart"/>
      <w:r w:rsidRPr="00564C0F">
        <w:rPr>
          <w:rFonts w:ascii="Arial" w:hAnsi="Arial" w:cs="Arial"/>
          <w:szCs w:val="20"/>
        </w:rPr>
        <w:t>одновременно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открыта</w:t>
      </w:r>
      <w:proofErr w:type="spellEnd"/>
      <w:r w:rsidRPr="00564C0F">
        <w:rPr>
          <w:rFonts w:ascii="Arial" w:hAnsi="Arial" w:cs="Arial"/>
          <w:szCs w:val="20"/>
        </w:rPr>
        <w:t xml:space="preserve"> к </w:t>
      </w:r>
      <w:proofErr w:type="spellStart"/>
      <w:r w:rsidRPr="00564C0F">
        <w:rPr>
          <w:rFonts w:ascii="Arial" w:hAnsi="Arial" w:cs="Arial"/>
          <w:szCs w:val="20"/>
        </w:rPr>
        <w:t>партнерским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отношениям</w:t>
      </w:r>
      <w:proofErr w:type="spellEnd"/>
      <w:r w:rsidRPr="00564C0F">
        <w:rPr>
          <w:rFonts w:ascii="Arial" w:hAnsi="Arial" w:cs="Arial"/>
          <w:szCs w:val="20"/>
        </w:rPr>
        <w:t xml:space="preserve"> и </w:t>
      </w:r>
      <w:proofErr w:type="spellStart"/>
      <w:r w:rsidRPr="00564C0F">
        <w:rPr>
          <w:rFonts w:ascii="Arial" w:hAnsi="Arial" w:cs="Arial"/>
          <w:szCs w:val="20"/>
        </w:rPr>
        <w:t>стратегическим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союзам</w:t>
      </w:r>
      <w:proofErr w:type="spellEnd"/>
      <w:r w:rsidRPr="00564C0F">
        <w:rPr>
          <w:rFonts w:ascii="Arial" w:hAnsi="Arial" w:cs="Arial"/>
          <w:szCs w:val="20"/>
        </w:rPr>
        <w:t xml:space="preserve"> в </w:t>
      </w:r>
      <w:proofErr w:type="spellStart"/>
      <w:r w:rsidRPr="00564C0F">
        <w:rPr>
          <w:rFonts w:ascii="Arial" w:hAnsi="Arial" w:cs="Arial"/>
          <w:szCs w:val="20"/>
        </w:rPr>
        <w:t>области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исследований</w:t>
      </w:r>
      <w:proofErr w:type="spellEnd"/>
      <w:r w:rsidRPr="00564C0F">
        <w:rPr>
          <w:rFonts w:ascii="Arial" w:hAnsi="Arial" w:cs="Arial"/>
          <w:szCs w:val="20"/>
        </w:rPr>
        <w:t xml:space="preserve">. </w:t>
      </w:r>
      <w:proofErr w:type="spellStart"/>
      <w:r w:rsidRPr="00564C0F">
        <w:rPr>
          <w:rFonts w:ascii="Arial" w:hAnsi="Arial" w:cs="Arial"/>
          <w:szCs w:val="20"/>
        </w:rPr>
        <w:t>Независимо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от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направления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деятельности</w:t>
      </w:r>
      <w:proofErr w:type="spellEnd"/>
      <w:r w:rsidRPr="00564C0F">
        <w:rPr>
          <w:rFonts w:ascii="Arial" w:hAnsi="Arial" w:cs="Arial"/>
          <w:szCs w:val="20"/>
        </w:rPr>
        <w:t>, «</w:t>
      </w:r>
      <w:proofErr w:type="spellStart"/>
      <w:r w:rsidRPr="00564C0F">
        <w:rPr>
          <w:rFonts w:ascii="Arial" w:hAnsi="Arial" w:cs="Arial"/>
          <w:szCs w:val="20"/>
        </w:rPr>
        <w:t>Берингер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Ингельхайм</w:t>
      </w:r>
      <w:proofErr w:type="spellEnd"/>
      <w:r w:rsidRPr="00564C0F">
        <w:rPr>
          <w:rFonts w:ascii="Arial" w:hAnsi="Arial" w:cs="Arial"/>
          <w:szCs w:val="20"/>
        </w:rPr>
        <w:t xml:space="preserve">» </w:t>
      </w:r>
      <w:proofErr w:type="spellStart"/>
      <w:r>
        <w:rPr>
          <w:rFonts w:ascii="Arial" w:hAnsi="Arial" w:cs="Arial"/>
          <w:szCs w:val="20"/>
        </w:rPr>
        <w:t>осознает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свою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ответственность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перед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людьми</w:t>
      </w:r>
      <w:proofErr w:type="spellEnd"/>
      <w:r w:rsidRPr="00564C0F">
        <w:rPr>
          <w:rFonts w:ascii="Arial" w:hAnsi="Arial" w:cs="Arial"/>
          <w:szCs w:val="20"/>
        </w:rPr>
        <w:t xml:space="preserve"> и </w:t>
      </w:r>
      <w:proofErr w:type="spellStart"/>
      <w:r w:rsidRPr="00564C0F">
        <w:rPr>
          <w:rFonts w:ascii="Arial" w:hAnsi="Arial" w:cs="Arial"/>
          <w:szCs w:val="20"/>
        </w:rPr>
        <w:t>окружающей</w:t>
      </w:r>
      <w:proofErr w:type="spellEnd"/>
      <w:r w:rsidRPr="00564C0F">
        <w:rPr>
          <w:rFonts w:ascii="Arial" w:hAnsi="Arial" w:cs="Arial"/>
          <w:szCs w:val="20"/>
        </w:rPr>
        <w:t xml:space="preserve"> </w:t>
      </w:r>
      <w:proofErr w:type="spellStart"/>
      <w:r w:rsidRPr="00564C0F">
        <w:rPr>
          <w:rFonts w:ascii="Arial" w:hAnsi="Arial" w:cs="Arial"/>
          <w:szCs w:val="20"/>
        </w:rPr>
        <w:t>средой</w:t>
      </w:r>
      <w:proofErr w:type="spellEnd"/>
      <w:r w:rsidRPr="00564C0F">
        <w:rPr>
          <w:rFonts w:ascii="Arial" w:hAnsi="Arial" w:cs="Arial"/>
          <w:szCs w:val="20"/>
        </w:rPr>
        <w:t xml:space="preserve">. </w:t>
      </w:r>
    </w:p>
    <w:p w:rsidR="002E2DDE" w:rsidRDefault="002E2DDE" w:rsidP="002E2DDE">
      <w:pPr>
        <w:rPr>
          <w:rFonts w:ascii="Arial" w:eastAsia="Calibri" w:hAnsi="Arial" w:cs="Arial"/>
          <w:color w:val="000000"/>
          <w:szCs w:val="20"/>
        </w:rPr>
      </w:pPr>
    </w:p>
    <w:p w:rsidR="002E2DDE" w:rsidRPr="004D44AC" w:rsidRDefault="002E2DDE" w:rsidP="002E2DDE">
      <w:pPr>
        <w:rPr>
          <w:rFonts w:ascii="Arial" w:eastAsia="Calibri" w:hAnsi="Arial" w:cs="Arial"/>
          <w:color w:val="000000"/>
          <w:szCs w:val="20"/>
        </w:rPr>
      </w:pPr>
      <w:proofErr w:type="spellStart"/>
      <w:r>
        <w:rPr>
          <w:rFonts w:ascii="Arial" w:eastAsia="Calibri" w:hAnsi="Arial" w:cs="Arial"/>
          <w:color w:val="000000"/>
          <w:szCs w:val="20"/>
        </w:rPr>
        <w:t>Б</w:t>
      </w:r>
      <w:r w:rsidRPr="00564C0F">
        <w:rPr>
          <w:rFonts w:ascii="Arial" w:eastAsia="Calibri" w:hAnsi="Arial" w:cs="Arial"/>
          <w:color w:val="000000"/>
          <w:szCs w:val="20"/>
        </w:rPr>
        <w:t>олее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подробную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информацию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можно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найти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564C0F">
        <w:rPr>
          <w:rFonts w:ascii="Arial" w:eastAsia="Calibri" w:hAnsi="Arial" w:cs="Arial"/>
          <w:color w:val="000000"/>
          <w:szCs w:val="20"/>
        </w:rPr>
        <w:t>на</w:t>
      </w:r>
      <w:proofErr w:type="spellEnd"/>
      <w:r w:rsidRPr="00564C0F">
        <w:rPr>
          <w:rFonts w:ascii="Arial" w:eastAsia="Calibri" w:hAnsi="Arial" w:cs="Arial"/>
          <w:color w:val="000000"/>
          <w:szCs w:val="20"/>
        </w:rPr>
        <w:t xml:space="preserve"> </w:t>
      </w:r>
      <w:hyperlink r:id="rId17" w:history="1">
        <w:r w:rsidRPr="00564C0F">
          <w:rPr>
            <w:rStyle w:val="a7"/>
            <w:rFonts w:ascii="Arial" w:eastAsia="Calibri" w:hAnsi="Arial" w:cs="Arial"/>
            <w:szCs w:val="20"/>
          </w:rPr>
          <w:t>официальном сайте</w:t>
        </w:r>
      </w:hyperlink>
      <w:r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Pr="003D5736">
        <w:rPr>
          <w:rFonts w:ascii="Arial" w:eastAsia="Calibri" w:hAnsi="Arial" w:cs="Arial"/>
          <w:color w:val="000000"/>
          <w:szCs w:val="20"/>
        </w:rPr>
        <w:t>компании</w:t>
      </w:r>
      <w:proofErr w:type="spellEnd"/>
      <w:r w:rsidRPr="003D5736">
        <w:rPr>
          <w:rFonts w:ascii="Arial" w:eastAsia="Calibri" w:hAnsi="Arial" w:cs="Arial"/>
          <w:color w:val="000000"/>
          <w:szCs w:val="20"/>
        </w:rPr>
        <w:t xml:space="preserve"> </w:t>
      </w:r>
      <w:r w:rsidRPr="00AA2CE1">
        <w:rPr>
          <w:rFonts w:ascii="Arial" w:hAnsi="Arial" w:cs="Arial"/>
          <w:szCs w:val="20"/>
          <w:lang w:val="en-US"/>
        </w:rPr>
        <w:t>www</w:t>
      </w:r>
      <w:r w:rsidRPr="00AA2CE1">
        <w:rPr>
          <w:rFonts w:ascii="Arial" w:hAnsi="Arial" w:cs="Arial"/>
          <w:szCs w:val="20"/>
        </w:rPr>
        <w:t>.</w:t>
      </w:r>
      <w:r w:rsidRPr="00AA2CE1">
        <w:rPr>
          <w:rFonts w:ascii="Arial" w:hAnsi="Arial" w:cs="Arial"/>
          <w:szCs w:val="20"/>
          <w:lang w:val="en-US"/>
        </w:rPr>
        <w:t>boehringer</w:t>
      </w:r>
      <w:r w:rsidRPr="00AA2CE1">
        <w:rPr>
          <w:rFonts w:ascii="Arial" w:hAnsi="Arial" w:cs="Arial"/>
          <w:szCs w:val="20"/>
        </w:rPr>
        <w:t>-</w:t>
      </w:r>
      <w:r w:rsidRPr="00AA2CE1">
        <w:rPr>
          <w:rFonts w:ascii="Arial" w:hAnsi="Arial" w:cs="Arial"/>
          <w:szCs w:val="20"/>
          <w:lang w:val="en-US"/>
        </w:rPr>
        <w:t>ingelheim</w:t>
      </w:r>
      <w:r w:rsidRPr="00AA2CE1">
        <w:rPr>
          <w:rFonts w:ascii="Arial" w:hAnsi="Arial" w:cs="Arial"/>
          <w:szCs w:val="20"/>
        </w:rPr>
        <w:t>.</w:t>
      </w:r>
      <w:r w:rsidRPr="00AA2CE1">
        <w:rPr>
          <w:rFonts w:ascii="Arial" w:hAnsi="Arial" w:cs="Arial"/>
          <w:szCs w:val="20"/>
          <w:lang w:val="en-US"/>
        </w:rPr>
        <w:t>ru</w:t>
      </w:r>
      <w:r w:rsidRPr="004D44AC">
        <w:rPr>
          <w:szCs w:val="20"/>
        </w:rPr>
        <w:t xml:space="preserve"> </w:t>
      </w:r>
      <w:proofErr w:type="spellStart"/>
      <w:r w:rsidRPr="004D44AC">
        <w:rPr>
          <w:rStyle w:val="a7"/>
          <w:rFonts w:ascii="Arial" w:eastAsia="Calibri" w:hAnsi="Arial" w:cs="Arial"/>
        </w:rPr>
        <w:t>или</w:t>
      </w:r>
      <w:proofErr w:type="spellEnd"/>
      <w:r w:rsidRPr="004D44AC">
        <w:rPr>
          <w:rStyle w:val="a7"/>
          <w:rFonts w:ascii="Arial" w:eastAsia="Calibri" w:hAnsi="Arial" w:cs="Arial"/>
        </w:rPr>
        <w:t xml:space="preserve"> в </w:t>
      </w:r>
      <w:proofErr w:type="spellStart"/>
      <w:r w:rsidRPr="004D44AC">
        <w:rPr>
          <w:rStyle w:val="a7"/>
          <w:rFonts w:ascii="Arial" w:eastAsia="Calibri" w:hAnsi="Arial" w:cs="Arial"/>
        </w:rPr>
        <w:t>ежегодном</w:t>
      </w:r>
      <w:proofErr w:type="spellEnd"/>
      <w:r w:rsidRPr="004D44AC">
        <w:rPr>
          <w:rStyle w:val="a7"/>
          <w:rFonts w:ascii="Arial" w:eastAsia="Calibri" w:hAnsi="Arial" w:cs="Arial"/>
        </w:rPr>
        <w:t xml:space="preserve"> </w:t>
      </w:r>
      <w:proofErr w:type="spellStart"/>
      <w:r w:rsidRPr="004D44AC">
        <w:rPr>
          <w:rStyle w:val="a7"/>
          <w:rFonts w:ascii="Arial" w:eastAsia="Calibri" w:hAnsi="Arial" w:cs="Arial"/>
        </w:rPr>
        <w:t>отчете</w:t>
      </w:r>
      <w:proofErr w:type="spellEnd"/>
      <w:r w:rsidRPr="004D44AC">
        <w:rPr>
          <w:rStyle w:val="a7"/>
          <w:rFonts w:ascii="Arial" w:eastAsia="Calibri" w:hAnsi="Arial" w:cs="Arial"/>
        </w:rPr>
        <w:t>:</w:t>
      </w:r>
      <w:r w:rsidRPr="004D44AC">
        <w:rPr>
          <w:szCs w:val="20"/>
        </w:rPr>
        <w:t xml:space="preserve"> </w:t>
      </w:r>
      <w:r w:rsidRPr="00AA2CE1">
        <w:rPr>
          <w:rFonts w:ascii="Arial" w:hAnsi="Arial" w:cs="Arial"/>
          <w:szCs w:val="20"/>
          <w:lang w:val="en-US"/>
        </w:rPr>
        <w:t>http</w:t>
      </w:r>
      <w:r w:rsidRPr="00AA2CE1">
        <w:rPr>
          <w:rFonts w:ascii="Arial" w:hAnsi="Arial" w:cs="Arial"/>
          <w:szCs w:val="20"/>
        </w:rPr>
        <w:t>://</w:t>
      </w:r>
      <w:proofErr w:type="spellStart"/>
      <w:r w:rsidRPr="00AA2CE1">
        <w:rPr>
          <w:rFonts w:ascii="Arial" w:hAnsi="Arial" w:cs="Arial"/>
          <w:szCs w:val="20"/>
          <w:lang w:val="en-US"/>
        </w:rPr>
        <w:t>annualreport</w:t>
      </w:r>
      <w:proofErr w:type="spellEnd"/>
      <w:r w:rsidRPr="00AA2CE1">
        <w:rPr>
          <w:rFonts w:ascii="Arial" w:hAnsi="Arial" w:cs="Arial"/>
          <w:szCs w:val="20"/>
        </w:rPr>
        <w:t>.</w:t>
      </w:r>
      <w:proofErr w:type="spellStart"/>
      <w:r w:rsidRPr="00AA2CE1">
        <w:rPr>
          <w:rFonts w:ascii="Arial" w:hAnsi="Arial" w:cs="Arial"/>
          <w:szCs w:val="20"/>
          <w:lang w:val="en-US"/>
        </w:rPr>
        <w:t>boehringer</w:t>
      </w:r>
      <w:proofErr w:type="spellEnd"/>
      <w:r w:rsidRPr="00AA2CE1">
        <w:rPr>
          <w:rFonts w:ascii="Arial" w:hAnsi="Arial" w:cs="Arial"/>
          <w:szCs w:val="20"/>
        </w:rPr>
        <w:t>-</w:t>
      </w:r>
      <w:proofErr w:type="spellStart"/>
      <w:r w:rsidRPr="00AA2CE1">
        <w:rPr>
          <w:rFonts w:ascii="Arial" w:hAnsi="Arial" w:cs="Arial"/>
          <w:szCs w:val="20"/>
          <w:lang w:val="en-US"/>
        </w:rPr>
        <w:t>ingelheim</w:t>
      </w:r>
      <w:proofErr w:type="spellEnd"/>
      <w:r w:rsidRPr="00AA2CE1">
        <w:rPr>
          <w:rFonts w:ascii="Arial" w:hAnsi="Arial" w:cs="Arial"/>
          <w:szCs w:val="20"/>
        </w:rPr>
        <w:t>.</w:t>
      </w:r>
      <w:r w:rsidRPr="00AA2CE1">
        <w:rPr>
          <w:rFonts w:ascii="Arial" w:hAnsi="Arial" w:cs="Arial"/>
          <w:szCs w:val="20"/>
          <w:lang w:val="en-US"/>
        </w:rPr>
        <w:t>com</w:t>
      </w:r>
      <w:r w:rsidRPr="00AA2CE1">
        <w:rPr>
          <w:rFonts w:ascii="Arial" w:hAnsi="Arial" w:cs="Arial"/>
          <w:szCs w:val="20"/>
        </w:rPr>
        <w:t>.</w:t>
      </w:r>
    </w:p>
    <w:p w:rsidR="002E2DDE" w:rsidRPr="00047DFF" w:rsidRDefault="002E2DDE" w:rsidP="002E2DDE">
      <w:pPr>
        <w:spacing w:line="276" w:lineRule="auto"/>
        <w:rPr>
          <w:rFonts w:ascii="Arial" w:hAnsi="Arial" w:cs="Arial"/>
          <w:szCs w:val="20"/>
        </w:rPr>
      </w:pPr>
    </w:p>
    <w:p w:rsidR="002E2DDE" w:rsidRPr="00AA2CE1" w:rsidRDefault="002E2DDE" w:rsidP="003271AF">
      <w:pPr>
        <w:pStyle w:val="PRcopyBISansragged"/>
        <w:ind w:left="708"/>
        <w:rPr>
          <w:rFonts w:ascii="Arial" w:hAnsi="Arial" w:cs="Arial"/>
          <w:color w:val="002060"/>
          <w:sz w:val="20"/>
          <w:szCs w:val="20"/>
        </w:rPr>
      </w:pPr>
    </w:p>
    <w:p w:rsidR="000A4D73" w:rsidRPr="003271AF" w:rsidRDefault="00A51164" w:rsidP="002E2DDE">
      <w:pPr>
        <w:pStyle w:val="PRcopyBISansragged"/>
        <w:rPr>
          <w:rFonts w:ascii="Arial" w:hAnsi="Arial" w:cs="Arial"/>
          <w:color w:val="003366"/>
          <w:sz w:val="20"/>
          <w:szCs w:val="20"/>
          <w:lang w:val="ru-RU"/>
        </w:rPr>
      </w:pPr>
      <w:r w:rsidRPr="003271AF">
        <w:rPr>
          <w:rStyle w:val="Highlight"/>
          <w:rFonts w:ascii="Arial" w:hAnsi="Arial" w:cs="Arial"/>
          <w:color w:val="003366"/>
          <w:sz w:val="20"/>
          <w:szCs w:val="20"/>
          <w:lang w:val="ru-RU"/>
        </w:rPr>
        <w:t>Ссылки</w:t>
      </w:r>
      <w:r w:rsidR="000A4D73" w:rsidRPr="003271AF">
        <w:rPr>
          <w:rFonts w:ascii="Arial" w:hAnsi="Arial" w:cs="Arial"/>
          <w:color w:val="003366"/>
          <w:sz w:val="20"/>
          <w:szCs w:val="20"/>
          <w:lang w:val="ru-RU"/>
        </w:rPr>
        <w:t xml:space="preserve"> </w:t>
      </w:r>
    </w:p>
    <w:p w:rsidR="000A4D73" w:rsidRPr="00FA1FE3" w:rsidRDefault="000A4D73" w:rsidP="00FA1FE3">
      <w:pPr>
        <w:spacing w:line="240" w:lineRule="auto"/>
        <w:rPr>
          <w:rFonts w:ascii="Arial" w:hAnsi="Arial" w:cs="Arial"/>
          <w:sz w:val="18"/>
          <w:szCs w:val="20"/>
          <w:lang w:val="en-US"/>
        </w:rPr>
      </w:pPr>
      <w:r w:rsidRPr="00AA2CE1">
        <w:rPr>
          <w:rFonts w:ascii="Arial" w:hAnsi="Arial" w:cs="Arial"/>
          <w:sz w:val="18"/>
          <w:szCs w:val="20"/>
          <w:vertAlign w:val="superscript"/>
          <w:lang w:val="ru-RU"/>
        </w:rPr>
        <w:t>1</w:t>
      </w:r>
      <w:r w:rsidR="00FD4969" w:rsidRPr="00AA2CE1">
        <w:rPr>
          <w:rFonts w:ascii="Arial" w:hAnsi="Arial" w:cs="Arial"/>
          <w:sz w:val="18"/>
          <w:szCs w:val="20"/>
        </w:rPr>
        <w:t xml:space="preserve"> </w:t>
      </w:r>
      <w:r w:rsidR="00FD4969" w:rsidRPr="00AA2CE1">
        <w:rPr>
          <w:rFonts w:ascii="Arial" w:hAnsi="Arial" w:cs="Arial"/>
          <w:sz w:val="18"/>
          <w:szCs w:val="20"/>
          <w:lang w:val="ru-RU"/>
        </w:rPr>
        <w:t xml:space="preserve">Всемирная организация здравоохранения, 2019: бешенство </w:t>
      </w:r>
      <w:r w:rsidR="003177FC" w:rsidRPr="00AA2CE1">
        <w:rPr>
          <w:rFonts w:ascii="Arial" w:hAnsi="Arial" w:cs="Arial"/>
          <w:sz w:val="18"/>
          <w:szCs w:val="20"/>
          <w:lang w:val="ru-RU"/>
        </w:rPr>
        <w:t>-</w:t>
      </w:r>
      <w:r w:rsidR="00AF42B8" w:rsidRPr="00AA2CE1">
        <w:rPr>
          <w:rFonts w:ascii="Arial" w:hAnsi="Arial" w:cs="Arial"/>
          <w:sz w:val="18"/>
          <w:szCs w:val="20"/>
          <w:lang w:val="ru-RU"/>
        </w:rPr>
        <w:t xml:space="preserve"> </w:t>
      </w:r>
      <w:r w:rsidRPr="00AA2CE1">
        <w:rPr>
          <w:rFonts w:ascii="Arial" w:hAnsi="Arial" w:cs="Arial"/>
          <w:sz w:val="18"/>
          <w:szCs w:val="20"/>
          <w:lang w:val="ru-RU"/>
        </w:rPr>
        <w:t xml:space="preserve"> </w:t>
      </w:r>
      <w:hyperlink r:id="rId18" w:history="1">
        <w:r w:rsidR="00BE216A" w:rsidRPr="002212D3">
          <w:rPr>
            <w:rStyle w:val="a7"/>
            <w:rFonts w:ascii="Arial" w:hAnsi="Arial" w:cs="Arial"/>
            <w:sz w:val="18"/>
            <w:szCs w:val="20"/>
            <w:lang w:val="en-GB"/>
          </w:rPr>
          <w:t>http</w:t>
        </w:r>
        <w:r w:rsidR="00BE216A" w:rsidRPr="002212D3">
          <w:rPr>
            <w:rStyle w:val="a7"/>
            <w:rFonts w:ascii="Arial" w:hAnsi="Arial" w:cs="Arial"/>
            <w:sz w:val="18"/>
            <w:szCs w:val="20"/>
            <w:lang w:val="ru-RU"/>
          </w:rPr>
          <w:t>://</w:t>
        </w:r>
        <w:r w:rsidR="00BE216A" w:rsidRPr="002212D3">
          <w:rPr>
            <w:rStyle w:val="a7"/>
            <w:rFonts w:ascii="Arial" w:hAnsi="Arial" w:cs="Arial"/>
            <w:sz w:val="18"/>
            <w:szCs w:val="20"/>
            <w:lang w:val="en-GB"/>
          </w:rPr>
          <w:t>www</w:t>
        </w:r>
        <w:r w:rsidR="00BE216A" w:rsidRPr="002212D3">
          <w:rPr>
            <w:rStyle w:val="a7"/>
            <w:rFonts w:ascii="Arial" w:hAnsi="Arial" w:cs="Arial"/>
            <w:sz w:val="18"/>
            <w:szCs w:val="20"/>
            <w:lang w:val="ru-RU"/>
          </w:rPr>
          <w:t>.</w:t>
        </w:r>
        <w:r w:rsidR="00BE216A" w:rsidRPr="002212D3">
          <w:rPr>
            <w:rStyle w:val="a7"/>
            <w:rFonts w:ascii="Arial" w:hAnsi="Arial" w:cs="Arial"/>
            <w:sz w:val="18"/>
            <w:szCs w:val="20"/>
            <w:lang w:val="en-GB"/>
          </w:rPr>
          <w:t>who</w:t>
        </w:r>
        <w:r w:rsidR="00BE216A" w:rsidRPr="002212D3">
          <w:rPr>
            <w:rStyle w:val="a7"/>
            <w:rFonts w:ascii="Arial" w:hAnsi="Arial" w:cs="Arial"/>
            <w:sz w:val="18"/>
            <w:szCs w:val="20"/>
            <w:lang w:val="ru-RU"/>
          </w:rPr>
          <w:t>.</w:t>
        </w:r>
        <w:proofErr w:type="spellStart"/>
        <w:r w:rsidR="00BE216A" w:rsidRPr="002212D3">
          <w:rPr>
            <w:rStyle w:val="a7"/>
            <w:rFonts w:ascii="Arial" w:hAnsi="Arial" w:cs="Arial"/>
            <w:sz w:val="18"/>
            <w:szCs w:val="20"/>
            <w:lang w:val="en-GB"/>
          </w:rPr>
          <w:t>int</w:t>
        </w:r>
        <w:proofErr w:type="spellEnd"/>
        <w:r w:rsidR="00BE216A" w:rsidRPr="002212D3">
          <w:rPr>
            <w:rStyle w:val="a7"/>
            <w:rFonts w:ascii="Arial" w:hAnsi="Arial" w:cs="Arial"/>
            <w:sz w:val="18"/>
            <w:szCs w:val="20"/>
            <w:lang w:val="ru-RU"/>
          </w:rPr>
          <w:t>/</w:t>
        </w:r>
        <w:r w:rsidR="00BE216A" w:rsidRPr="002212D3">
          <w:rPr>
            <w:rStyle w:val="a7"/>
            <w:rFonts w:ascii="Arial" w:hAnsi="Arial" w:cs="Arial"/>
            <w:sz w:val="18"/>
            <w:szCs w:val="20"/>
            <w:lang w:val="en-GB"/>
          </w:rPr>
          <w:t>rabies</w:t>
        </w:r>
        <w:r w:rsidR="00BE216A" w:rsidRPr="002212D3">
          <w:rPr>
            <w:rStyle w:val="a7"/>
            <w:rFonts w:ascii="Arial" w:hAnsi="Arial" w:cs="Arial"/>
            <w:sz w:val="18"/>
            <w:szCs w:val="20"/>
            <w:lang w:val="ru-RU"/>
          </w:rPr>
          <w:t>/</w:t>
        </w:r>
        <w:proofErr w:type="spellStart"/>
        <w:r w:rsidR="00BE216A" w:rsidRPr="002212D3">
          <w:rPr>
            <w:rStyle w:val="a7"/>
            <w:rFonts w:ascii="Arial" w:hAnsi="Arial" w:cs="Arial"/>
            <w:sz w:val="18"/>
            <w:szCs w:val="20"/>
            <w:lang w:val="en-GB"/>
          </w:rPr>
          <w:t>en</w:t>
        </w:r>
        <w:proofErr w:type="spellEnd"/>
        <w:r w:rsidR="00BE216A" w:rsidRPr="002212D3">
          <w:rPr>
            <w:rStyle w:val="a7"/>
            <w:rFonts w:ascii="Arial" w:hAnsi="Arial" w:cs="Arial"/>
            <w:sz w:val="18"/>
            <w:szCs w:val="20"/>
            <w:lang w:val="ru-RU"/>
          </w:rPr>
          <w:t>/</w:t>
        </w:r>
      </w:hyperlink>
      <w:r w:rsidR="00AF42B8" w:rsidRPr="00AA2CE1">
        <w:rPr>
          <w:rFonts w:ascii="Arial" w:hAnsi="Arial" w:cs="Arial"/>
          <w:sz w:val="18"/>
          <w:szCs w:val="20"/>
          <w:lang w:val="ru-RU"/>
        </w:rPr>
        <w:t>.</w:t>
      </w:r>
      <w:r w:rsidR="00BE216A">
        <w:rPr>
          <w:rFonts w:ascii="Arial" w:hAnsi="Arial" w:cs="Arial"/>
          <w:sz w:val="18"/>
          <w:szCs w:val="20"/>
          <w:lang w:val="ru-RU"/>
        </w:rPr>
        <w:t xml:space="preserve"> </w:t>
      </w:r>
      <w:r w:rsidR="00BE216A" w:rsidRPr="00FA1FE3">
        <w:rPr>
          <w:rFonts w:ascii="Arial" w:hAnsi="Arial" w:cs="Arial"/>
          <w:sz w:val="18"/>
          <w:szCs w:val="20"/>
          <w:lang w:val="en-US"/>
        </w:rPr>
        <w:t>(</w:t>
      </w:r>
      <w:r w:rsidR="00BE216A">
        <w:rPr>
          <w:rFonts w:ascii="Arial" w:hAnsi="Arial" w:cs="Arial"/>
          <w:sz w:val="18"/>
          <w:szCs w:val="20"/>
          <w:lang w:val="en-US"/>
        </w:rPr>
        <w:t>Last</w:t>
      </w:r>
      <w:r w:rsidR="00BE216A" w:rsidRPr="00FA1FE3">
        <w:rPr>
          <w:rFonts w:ascii="Arial" w:hAnsi="Arial" w:cs="Arial"/>
          <w:sz w:val="18"/>
          <w:szCs w:val="20"/>
          <w:lang w:val="en-US"/>
        </w:rPr>
        <w:t xml:space="preserve"> </w:t>
      </w:r>
      <w:r w:rsidR="00BE216A">
        <w:rPr>
          <w:rFonts w:ascii="Arial" w:hAnsi="Arial" w:cs="Arial"/>
          <w:sz w:val="18"/>
          <w:szCs w:val="20"/>
          <w:lang w:val="en-US"/>
        </w:rPr>
        <w:t>visited</w:t>
      </w:r>
      <w:r w:rsidR="00BE216A" w:rsidRPr="00FA1FE3">
        <w:rPr>
          <w:rFonts w:ascii="Arial" w:hAnsi="Arial" w:cs="Arial"/>
          <w:sz w:val="18"/>
          <w:szCs w:val="20"/>
          <w:lang w:val="en-US"/>
        </w:rPr>
        <w:t xml:space="preserve"> </w:t>
      </w:r>
      <w:r w:rsidR="00FA1FE3" w:rsidRPr="00FA1FE3">
        <w:rPr>
          <w:rFonts w:ascii="Arial" w:hAnsi="Arial" w:cs="Arial"/>
          <w:sz w:val="18"/>
          <w:szCs w:val="20"/>
          <w:lang w:val="en-US"/>
        </w:rPr>
        <w:t>24/07/2019</w:t>
      </w:r>
      <w:r w:rsidR="00BE216A" w:rsidRPr="00FA1FE3">
        <w:rPr>
          <w:rFonts w:ascii="Arial" w:hAnsi="Arial" w:cs="Arial"/>
          <w:sz w:val="18"/>
          <w:szCs w:val="20"/>
          <w:lang w:val="en-US"/>
        </w:rPr>
        <w:t>)</w:t>
      </w:r>
      <w:r w:rsidR="00FA1FE3" w:rsidRPr="00FA1FE3">
        <w:rPr>
          <w:rFonts w:ascii="Arial" w:hAnsi="Arial" w:cs="Arial"/>
          <w:sz w:val="18"/>
          <w:szCs w:val="20"/>
          <w:lang w:val="en-US"/>
        </w:rPr>
        <w:t xml:space="preserve"> </w:t>
      </w:r>
    </w:p>
    <w:p w:rsidR="00E60DC5" w:rsidRPr="00FA1FE3" w:rsidRDefault="00FA1FE3" w:rsidP="002E2DDE">
      <w:pPr>
        <w:rPr>
          <w:rFonts w:ascii="Arial" w:hAnsi="Arial" w:cs="Arial"/>
          <w:sz w:val="18"/>
          <w:szCs w:val="20"/>
          <w:lang w:val="en-US"/>
        </w:rPr>
      </w:pPr>
      <w:r w:rsidRPr="00FA1FE3">
        <w:rPr>
          <w:rFonts w:ascii="Arial" w:hAnsi="Arial" w:cs="Arial"/>
          <w:sz w:val="18"/>
          <w:szCs w:val="20"/>
          <w:vertAlign w:val="superscript"/>
          <w:lang w:val="en-US"/>
        </w:rPr>
        <w:t>2</w:t>
      </w:r>
      <w:r w:rsidR="00EA48D2" w:rsidRPr="00FA1FE3">
        <w:rPr>
          <w:rFonts w:ascii="Arial" w:hAnsi="Arial" w:cs="Arial"/>
          <w:sz w:val="18"/>
          <w:szCs w:val="20"/>
          <w:vertAlign w:val="superscript"/>
          <w:lang w:val="en-US"/>
        </w:rPr>
        <w:t xml:space="preserve"> </w:t>
      </w:r>
      <w:r w:rsidR="00FD4969" w:rsidRPr="00AA2CE1">
        <w:rPr>
          <w:rFonts w:ascii="Arial" w:hAnsi="Arial" w:cs="Arial"/>
          <w:sz w:val="18"/>
          <w:szCs w:val="20"/>
          <w:lang w:val="ru-RU"/>
        </w:rPr>
        <w:t>Обменный</w:t>
      </w:r>
      <w:r w:rsidR="00FD4969" w:rsidRPr="00FA1FE3">
        <w:rPr>
          <w:rFonts w:ascii="Arial" w:hAnsi="Arial" w:cs="Arial"/>
          <w:sz w:val="18"/>
          <w:szCs w:val="20"/>
          <w:lang w:val="en-US"/>
        </w:rPr>
        <w:t xml:space="preserve"> </w:t>
      </w:r>
      <w:r w:rsidR="00FD4969" w:rsidRPr="00AA2CE1">
        <w:rPr>
          <w:rFonts w:ascii="Arial" w:hAnsi="Arial" w:cs="Arial"/>
          <w:sz w:val="18"/>
          <w:szCs w:val="20"/>
          <w:lang w:val="ru-RU"/>
        </w:rPr>
        <w:t>курс</w:t>
      </w:r>
      <w:r w:rsidR="00FD4969" w:rsidRPr="00FA1FE3">
        <w:rPr>
          <w:rFonts w:ascii="Arial" w:hAnsi="Arial" w:cs="Arial"/>
          <w:sz w:val="18"/>
          <w:szCs w:val="20"/>
          <w:lang w:val="en-US"/>
        </w:rPr>
        <w:t xml:space="preserve"> </w:t>
      </w:r>
      <w:r w:rsidR="00FD4969" w:rsidRPr="00AA2CE1">
        <w:rPr>
          <w:rFonts w:ascii="Arial" w:hAnsi="Arial" w:cs="Arial"/>
          <w:sz w:val="18"/>
          <w:szCs w:val="20"/>
          <w:lang w:val="ru-RU"/>
        </w:rPr>
        <w:t>на</w:t>
      </w:r>
      <w:r w:rsidR="00FD4969" w:rsidRPr="00FA1FE3">
        <w:rPr>
          <w:rFonts w:ascii="Arial" w:hAnsi="Arial" w:cs="Arial"/>
          <w:sz w:val="18"/>
          <w:szCs w:val="20"/>
          <w:lang w:val="en-US"/>
        </w:rPr>
        <w:t xml:space="preserve"> </w:t>
      </w:r>
      <w:r w:rsidR="00FD4969" w:rsidRPr="00AA2CE1">
        <w:rPr>
          <w:rFonts w:ascii="Arial" w:hAnsi="Arial" w:cs="Arial"/>
          <w:sz w:val="18"/>
          <w:szCs w:val="20"/>
          <w:lang w:val="ru-RU"/>
        </w:rPr>
        <w:t>конец</w:t>
      </w:r>
      <w:r w:rsidR="00FD4969" w:rsidRPr="00FA1FE3">
        <w:rPr>
          <w:rFonts w:ascii="Arial" w:hAnsi="Arial" w:cs="Arial"/>
          <w:sz w:val="18"/>
          <w:szCs w:val="20"/>
          <w:lang w:val="en-US"/>
        </w:rPr>
        <w:t xml:space="preserve"> 2018 </w:t>
      </w:r>
      <w:r w:rsidR="00FD4969" w:rsidRPr="00AA2CE1">
        <w:rPr>
          <w:rFonts w:ascii="Arial" w:hAnsi="Arial" w:cs="Arial"/>
          <w:sz w:val="18"/>
          <w:szCs w:val="20"/>
          <w:lang w:val="ru-RU"/>
        </w:rPr>
        <w:t>г</w:t>
      </w:r>
      <w:r w:rsidR="00FD4969" w:rsidRPr="00FA1FE3">
        <w:rPr>
          <w:rFonts w:ascii="Arial" w:hAnsi="Arial" w:cs="Arial"/>
          <w:sz w:val="18"/>
          <w:szCs w:val="20"/>
          <w:lang w:val="en-US"/>
        </w:rPr>
        <w:t>.</w:t>
      </w:r>
    </w:p>
    <w:p w:rsidR="000A4D73" w:rsidRPr="00FA1FE3" w:rsidRDefault="000A4D73" w:rsidP="003271AF">
      <w:pPr>
        <w:pStyle w:val="PRcopyBISansragged"/>
        <w:ind w:left="708"/>
        <w:rPr>
          <w:rFonts w:ascii="Arial" w:hAnsi="Arial" w:cs="Arial"/>
          <w:color w:val="002060"/>
          <w:sz w:val="20"/>
          <w:szCs w:val="20"/>
          <w:lang w:val="en-US"/>
        </w:rPr>
      </w:pPr>
    </w:p>
    <w:p w:rsidR="000A4D73" w:rsidRPr="00FA1FE3" w:rsidRDefault="000A4D73" w:rsidP="003271AF">
      <w:pPr>
        <w:spacing w:after="200"/>
        <w:ind w:left="708"/>
        <w:rPr>
          <w:rFonts w:ascii="Arial" w:hAnsi="Arial" w:cs="Arial"/>
          <w:szCs w:val="20"/>
          <w:lang w:val="en-US"/>
        </w:rPr>
      </w:pPr>
    </w:p>
    <w:p w:rsidR="000A4D73" w:rsidRPr="00FA1FE3" w:rsidRDefault="000A4D73" w:rsidP="003271AF">
      <w:pPr>
        <w:ind w:left="708"/>
        <w:rPr>
          <w:rFonts w:ascii="Arial" w:hAnsi="Arial" w:cs="Arial"/>
          <w:szCs w:val="20"/>
          <w:lang w:val="en-US"/>
        </w:rPr>
      </w:pPr>
    </w:p>
    <w:p w:rsidR="00D77E9C" w:rsidRPr="00FA1FE3" w:rsidRDefault="00D77E9C" w:rsidP="003271AF">
      <w:pPr>
        <w:rPr>
          <w:rFonts w:ascii="Arial" w:hAnsi="Arial" w:cs="Arial"/>
          <w:szCs w:val="20"/>
          <w:lang w:val="en-US"/>
        </w:rPr>
      </w:pPr>
    </w:p>
    <w:sectPr w:rsidR="00D77E9C" w:rsidRPr="00FA1FE3" w:rsidSect="00C97300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3544" w:right="3969" w:bottom="1843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3A" w:rsidRDefault="00041C3A">
      <w:pPr>
        <w:spacing w:line="240" w:lineRule="auto"/>
      </w:pPr>
      <w:r>
        <w:separator/>
      </w:r>
    </w:p>
  </w:endnote>
  <w:endnote w:type="continuationSeparator" w:id="0">
    <w:p w:rsidR="00041C3A" w:rsidRDefault="00041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SansNEXTCond-Bold">
    <w:altName w:val="BISansMa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ISansNEXT">
    <w:panose1 w:val="00000000000000000000"/>
    <w:charset w:val="00"/>
    <w:family w:val="modern"/>
    <w:notTrueType/>
    <w:pitch w:val="variable"/>
    <w:sig w:usb0="800002EF" w:usb1="400020C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8465979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465980"/>
          <w:docPartObj>
            <w:docPartGallery w:val="Page Numbers (Top of Page)"/>
            <w:docPartUnique/>
          </w:docPartObj>
        </w:sdtPr>
        <w:sdtEndPr/>
        <w:sdtContent>
          <w:p w:rsidR="00C97300" w:rsidRPr="005743D8" w:rsidRDefault="00C97300" w:rsidP="00C97300">
            <w:pPr>
              <w:pStyle w:val="a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Пресс-релиз компании </w:t>
            </w:r>
            <w:r w:rsidRPr="005743D8">
              <w:rPr>
                <w:rFonts w:cs="Arial"/>
                <w:sz w:val="16"/>
                <w:szCs w:val="16"/>
              </w:rPr>
              <w:t>«</w:t>
            </w:r>
            <w:r>
              <w:rPr>
                <w:rFonts w:cs="Arial"/>
                <w:sz w:val="16"/>
                <w:szCs w:val="16"/>
                <w:lang w:val="ru-RU"/>
              </w:rPr>
              <w:t>Берингер</w:t>
            </w:r>
            <w:r w:rsidRPr="005743D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ru-RU"/>
              </w:rPr>
              <w:t>Ингельхайм</w:t>
            </w:r>
            <w:r w:rsidRPr="005743D8">
              <w:rPr>
                <w:rFonts w:cs="Arial"/>
                <w:sz w:val="16"/>
                <w:szCs w:val="16"/>
              </w:rPr>
              <w:t>»</w:t>
            </w:r>
            <w:r w:rsidR="003271AF">
              <w:rPr>
                <w:rFonts w:cs="Arial"/>
                <w:sz w:val="16"/>
                <w:szCs w:val="16"/>
                <w:lang w:val="ru-RU"/>
              </w:rPr>
              <w:t xml:space="preserve"> с</w:t>
            </w:r>
            <w:r>
              <w:rPr>
                <w:rFonts w:cs="Arial"/>
                <w:sz w:val="16"/>
                <w:szCs w:val="16"/>
                <w:lang w:val="ru-RU"/>
              </w:rPr>
              <w:t>траница</w:t>
            </w:r>
            <w:r w:rsidRPr="005743D8">
              <w:rPr>
                <w:rFonts w:cs="Arial"/>
                <w:sz w:val="16"/>
                <w:szCs w:val="16"/>
              </w:rPr>
              <w:t xml:space="preserve"> </w:t>
            </w:r>
            <w:r w:rsidR="009053BB" w:rsidRPr="00FF7134">
              <w:rPr>
                <w:rFonts w:cs="Arial"/>
                <w:sz w:val="16"/>
                <w:szCs w:val="16"/>
              </w:rPr>
              <w:fldChar w:fldCharType="begin"/>
            </w:r>
            <w:r w:rsidRPr="005743D8">
              <w:rPr>
                <w:rFonts w:cs="Arial"/>
                <w:sz w:val="16"/>
                <w:szCs w:val="16"/>
              </w:rPr>
              <w:instrText xml:space="preserve"> PAGE </w:instrText>
            </w:r>
            <w:r w:rsidR="009053BB" w:rsidRPr="00FF7134">
              <w:rPr>
                <w:rFonts w:cs="Arial"/>
                <w:sz w:val="16"/>
                <w:szCs w:val="16"/>
              </w:rPr>
              <w:fldChar w:fldCharType="separate"/>
            </w:r>
            <w:r w:rsidR="00C17C9C">
              <w:rPr>
                <w:rFonts w:cs="Arial"/>
                <w:noProof/>
                <w:sz w:val="16"/>
                <w:szCs w:val="16"/>
              </w:rPr>
              <w:t>5</w:t>
            </w:r>
            <w:r w:rsidR="009053BB" w:rsidRPr="00FF7134">
              <w:rPr>
                <w:rFonts w:cs="Arial"/>
                <w:sz w:val="16"/>
                <w:szCs w:val="16"/>
              </w:rPr>
              <w:fldChar w:fldCharType="end"/>
            </w:r>
            <w:r w:rsidRPr="005743D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ru-RU"/>
              </w:rPr>
              <w:t>из</w:t>
            </w:r>
            <w:r w:rsidRPr="005743D8">
              <w:rPr>
                <w:rFonts w:cs="Arial"/>
                <w:sz w:val="16"/>
                <w:szCs w:val="16"/>
              </w:rPr>
              <w:t xml:space="preserve"> </w:t>
            </w:r>
            <w:r w:rsidR="009053BB" w:rsidRPr="00FF7134">
              <w:rPr>
                <w:rFonts w:cs="Arial"/>
                <w:sz w:val="16"/>
                <w:szCs w:val="16"/>
              </w:rPr>
              <w:fldChar w:fldCharType="begin"/>
            </w:r>
            <w:r w:rsidRPr="005743D8">
              <w:rPr>
                <w:rFonts w:cs="Arial"/>
                <w:sz w:val="16"/>
                <w:szCs w:val="16"/>
              </w:rPr>
              <w:instrText xml:space="preserve"> NUMPAGES  </w:instrText>
            </w:r>
            <w:r w:rsidR="009053BB" w:rsidRPr="00FF7134">
              <w:rPr>
                <w:rFonts w:cs="Arial"/>
                <w:sz w:val="16"/>
                <w:szCs w:val="16"/>
              </w:rPr>
              <w:fldChar w:fldCharType="separate"/>
            </w:r>
            <w:r w:rsidR="00C17C9C">
              <w:rPr>
                <w:rFonts w:cs="Arial"/>
                <w:noProof/>
                <w:sz w:val="16"/>
                <w:szCs w:val="16"/>
              </w:rPr>
              <w:t>5</w:t>
            </w:r>
            <w:r w:rsidR="009053BB" w:rsidRPr="00FF713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6160" behindDoc="0" locked="0" layoutInCell="1" allowOverlap="1" wp14:anchorId="682E4001" wp14:editId="515A4C1D">
                  <wp:simplePos x="0" y="0"/>
                  <wp:positionH relativeFrom="rightMargin">
                    <wp:posOffset>900430</wp:posOffset>
                  </wp:positionH>
                  <wp:positionV relativeFrom="paragraph">
                    <wp:posOffset>-75565</wp:posOffset>
                  </wp:positionV>
                  <wp:extent cx="1364400" cy="234000"/>
                  <wp:effectExtent l="0" t="0" r="0" b="0"/>
                  <wp:wrapSquare wrapText="bothSides"/>
                  <wp:docPr id="5" name="Picture 216" descr="C:\Users\Urbankot\AppData\Local\Microsoft\Windows\INetCache\Content.Word\BIAH_secBM_blue_288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rbankot\AppData\Local\Microsoft\Windows\INetCache\Content.Word\BIAH_secBM_blue_288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C97300" w:rsidRPr="005743D8" w:rsidRDefault="00C973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255668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2556681"/>
          <w:docPartObj>
            <w:docPartGallery w:val="Page Numbers (Top of Page)"/>
            <w:docPartUnique/>
          </w:docPartObj>
        </w:sdtPr>
        <w:sdtEndPr/>
        <w:sdtContent>
          <w:p w:rsidR="00C97300" w:rsidRPr="00AA2CE1" w:rsidRDefault="003271AF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 w:rsidRPr="003271AF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A2CE1">
              <w:rPr>
                <w:rFonts w:ascii="Arial" w:hAnsi="Arial" w:cs="Arial"/>
                <w:sz w:val="16"/>
                <w:szCs w:val="16"/>
                <w:lang w:val="ru-RU"/>
              </w:rPr>
              <w:t>Пресс-релиз компании «Берингер Ингельхайм»</w:t>
            </w:r>
            <w:r w:rsidR="00C97300" w:rsidRPr="00AA2CE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A2CE1">
              <w:rPr>
                <w:rFonts w:ascii="Arial" w:hAnsi="Arial" w:cs="Arial"/>
                <w:sz w:val="16"/>
                <w:szCs w:val="16"/>
                <w:lang w:val="ru-RU"/>
              </w:rPr>
              <w:t>страница 1 из 4</w:t>
            </w:r>
            <w:r w:rsidR="00C97300">
              <w:rPr>
                <w:noProof/>
                <w:lang w:val="ru-RU" w:eastAsia="ru-RU"/>
              </w:rPr>
              <w:drawing>
                <wp:anchor distT="0" distB="0" distL="114300" distR="114300" simplePos="0" relativeHeight="251671040" behindDoc="0" locked="0" layoutInCell="1" allowOverlap="1" wp14:anchorId="6C0628DF" wp14:editId="435ADDEF">
                  <wp:simplePos x="0" y="0"/>
                  <wp:positionH relativeFrom="rightMargin">
                    <wp:posOffset>900430</wp:posOffset>
                  </wp:positionH>
                  <wp:positionV relativeFrom="paragraph">
                    <wp:posOffset>-75565</wp:posOffset>
                  </wp:positionV>
                  <wp:extent cx="1364400" cy="234000"/>
                  <wp:effectExtent l="0" t="0" r="0" b="0"/>
                  <wp:wrapSquare wrapText="bothSides"/>
                  <wp:docPr id="216" name="Picture 216" descr="C:\Users\Urbankot\AppData\Local\Microsoft\Windows\INetCache\Content.Word\BIAH_secBM_blue_288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rbankot\AppData\Local\Microsoft\Windows\INetCache\Content.Word\BIAH_secBM_blue_288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3A" w:rsidRDefault="00041C3A">
      <w:pPr>
        <w:spacing w:line="240" w:lineRule="auto"/>
      </w:pPr>
      <w:r>
        <w:separator/>
      </w:r>
    </w:p>
  </w:footnote>
  <w:footnote w:type="continuationSeparator" w:id="0">
    <w:p w:rsidR="00041C3A" w:rsidRDefault="00041C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00" w:rsidRDefault="002E2DDE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4A9187B" wp14:editId="04302434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1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9EC5C5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C97300" w:rsidRPr="00AA2CE1" w:rsidRDefault="00C97300" w:rsidP="00C97300">
                          <w:pPr>
                            <w:rPr>
                              <w:rFonts w:ascii="Cambria" w:hAnsi="Cambria" w:cs="Arial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A2CE1">
                            <w:rPr>
                              <w:rFonts w:ascii="Cambria" w:hAnsi="Cambria" w:cs="Arial"/>
                              <w:b/>
                              <w:color w:val="FFFFFF" w:themeColor="background1"/>
                              <w:sz w:val="30"/>
                              <w:szCs w:val="30"/>
                              <w:lang w:val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A9187B" id="Rectangle 20" o:spid="_x0000_s1027" style="position:absolute;margin-left:408.85pt;margin-top:27.6pt;width:198.5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" fillcolor="#9ec5c5" stroked="f">
              <v:textbox inset="7.2mm,5mm,1.25mm,1.25mm">
                <w:txbxContent>
                  <w:p w:rsidR="00C97300" w:rsidRPr="00AA2CE1" w:rsidRDefault="00C97300" w:rsidP="00C97300">
                    <w:pPr>
                      <w:rPr>
                        <w:rFonts w:ascii="Cambria" w:hAnsi="Cambria" w:cs="Arial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A2CE1">
                      <w:rPr>
                        <w:rFonts w:ascii="Cambria" w:hAnsi="Cambria" w:cs="Arial"/>
                        <w:b/>
                        <w:color w:val="FFFFFF" w:themeColor="background1"/>
                        <w:sz w:val="30"/>
                        <w:szCs w:val="30"/>
                        <w:lang w:val="ru-RU"/>
                      </w:rPr>
                      <w:t>Пресс-релиз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61CF55D" wp14:editId="4044A176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1905" b="0"/>
              <wp:wrapNone/>
              <wp:docPr id="1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EC5C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52F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86.1pt;margin-top:-7.7pt;width:596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" strokecolor="#9ec5c5" strokeweight="1pt"/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FFD99A0" wp14:editId="797FFFB5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1905" b="0"/>
              <wp:wrapNone/>
              <wp:docPr id="1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EC5C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10EB3" id="AutoShape 18" o:spid="_x0000_s1026" type="#_x0000_t32" style="position:absolute;margin-left:-86.1pt;margin-top:7.3pt;width:596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" strokecolor="#9ec5c5" strokeweight="1pt"/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FB4260" wp14:editId="12C06574">
              <wp:simplePos x="0" y="0"/>
              <wp:positionH relativeFrom="column">
                <wp:posOffset>-550545</wp:posOffset>
              </wp:positionH>
              <wp:positionV relativeFrom="paragraph">
                <wp:posOffset>-97790</wp:posOffset>
              </wp:positionV>
              <wp:extent cx="450215" cy="190500"/>
              <wp:effectExtent l="0" t="0" r="0" b="0"/>
              <wp:wrapNone/>
              <wp:docPr id="1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05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300" w:rsidRPr="00FF7134" w:rsidRDefault="009053BB" w:rsidP="00C97300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 w:rsidR="00C97300"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17C9C">
                            <w:rPr>
                              <w:b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t>5</w:t>
                          </w:r>
                          <w:r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FB4260" id="Rectangle 17" o:spid="_x0000_s1028" style="position:absolute;margin-left:-43.35pt;margin-top:-7.7pt;width:35.4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" fillcolor="#036" stroked="f">
              <v:textbox inset="1.5mm,1.5mm,1.5mm,1.5mm">
                <w:txbxContent>
                  <w:p w:rsidR="00C97300" w:rsidRPr="00FF7134" w:rsidRDefault="009053BB" w:rsidP="00C97300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14"/>
                        <w:szCs w:val="14"/>
                      </w:rPr>
                    </w:pPr>
                    <w:r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fldChar w:fldCharType="begin"/>
                    </w:r>
                    <w:r w:rsidR="00C97300"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fldChar w:fldCharType="separate"/>
                    </w:r>
                    <w:r w:rsidR="00C17C9C">
                      <w:rPr>
                        <w:b/>
                        <w:noProof/>
                        <w:color w:val="FFFFFF" w:themeColor="background1"/>
                        <w:sz w:val="14"/>
                        <w:szCs w:val="14"/>
                      </w:rPr>
                      <w:t>5</w:t>
                    </w:r>
                    <w:r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00" w:rsidRDefault="002E2DDE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026E801" wp14:editId="7F4F58F1">
              <wp:simplePos x="0" y="0"/>
              <wp:positionH relativeFrom="column">
                <wp:posOffset>-1093470</wp:posOffset>
              </wp:positionH>
              <wp:positionV relativeFrom="paragraph">
                <wp:posOffset>1352549</wp:posOffset>
              </wp:positionV>
              <wp:extent cx="7579995" cy="0"/>
              <wp:effectExtent l="0" t="0" r="1905" b="0"/>
              <wp:wrapNone/>
              <wp:docPr id="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EC5C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C30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86.1pt;margin-top:106.5pt;width:596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" strokecolor="#9ec5c5" strokeweight="1pt"/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F9F1E51" wp14:editId="73ADEAEC">
              <wp:simplePos x="0" y="0"/>
              <wp:positionH relativeFrom="column">
                <wp:posOffset>-1080135</wp:posOffset>
              </wp:positionH>
              <wp:positionV relativeFrom="paragraph">
                <wp:posOffset>90169</wp:posOffset>
              </wp:positionV>
              <wp:extent cx="7579995" cy="0"/>
              <wp:effectExtent l="0" t="0" r="1905" b="0"/>
              <wp:wrapNone/>
              <wp:docPr id="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61415" id="AutoShape 10" o:spid="_x0000_s1026" type="#_x0000_t32" style="position:absolute;margin-left:-85.05pt;margin-top:7.1pt;width:596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" strokecolor="white [3212]" strokeweight="1pt"/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565AECDB" wp14:editId="6FE23F9E">
              <wp:simplePos x="0" y="0"/>
              <wp:positionH relativeFrom="page">
                <wp:posOffset>520700</wp:posOffset>
              </wp:positionH>
              <wp:positionV relativeFrom="page">
                <wp:posOffset>1252855</wp:posOffset>
              </wp:positionV>
              <wp:extent cx="4434205" cy="53340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300" w:rsidRPr="00AA2CE1" w:rsidRDefault="00C97300" w:rsidP="00C97300">
                          <w:pPr>
                            <w:rPr>
                              <w:rFonts w:ascii="Cambria" w:hAnsi="Cambria"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A2CE1">
                            <w:rPr>
                              <w:rFonts w:ascii="Cambria" w:hAnsi="Cambria" w:cs="Arial"/>
                              <w:b/>
                              <w:color w:val="FFFFFF" w:themeColor="background1"/>
                              <w:sz w:val="72"/>
                              <w:szCs w:val="72"/>
                              <w:lang w:val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AECD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1pt;margin-top:98.65pt;width:349.1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7RswIAALA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" o:allowincell="f" filled="f" stroked="f">
              <v:textbox inset="0,0,0,0">
                <w:txbxContent>
                  <w:p w:rsidR="00C97300" w:rsidRPr="00AA2CE1" w:rsidRDefault="00C97300" w:rsidP="00C97300">
                    <w:pPr>
                      <w:rPr>
                        <w:rFonts w:ascii="Cambria" w:hAnsi="Cambria" w:cs="Arial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AA2CE1">
                      <w:rPr>
                        <w:rFonts w:ascii="Cambria" w:hAnsi="Cambria" w:cs="Arial"/>
                        <w:b/>
                        <w:color w:val="FFFFFF" w:themeColor="background1"/>
                        <w:sz w:val="72"/>
                        <w:szCs w:val="72"/>
                        <w:lang w:val="ru-RU"/>
                      </w:rPr>
                      <w:t>Пресс-релиз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97300" w:rsidRPr="006E7F1C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793D68D1" wp14:editId="43EB2345">
          <wp:simplePos x="0" y="0"/>
          <wp:positionH relativeFrom="page">
            <wp:posOffset>5431022</wp:posOffset>
          </wp:positionH>
          <wp:positionV relativeFrom="page">
            <wp:posOffset>893135</wp:posOffset>
          </wp:positionV>
          <wp:extent cx="1543936" cy="478465"/>
          <wp:effectExtent l="19050" t="0" r="0" b="0"/>
          <wp:wrapNone/>
          <wp:docPr id="3" name="Bild 1" descr="C:\Dokumente und Einstellungen\Frank Neufurt\Desktop\BI-Logo_36pt_blue_ne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Frank Neufurt\Desktop\BI-Logo_36pt_blue_ne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937" cy="476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4E5F5" wp14:editId="794747CA">
              <wp:simplePos x="0" y="0"/>
              <wp:positionH relativeFrom="page">
                <wp:posOffset>5039995</wp:posOffset>
              </wp:positionH>
              <wp:positionV relativeFrom="page">
                <wp:posOffset>360045</wp:posOffset>
              </wp:positionV>
              <wp:extent cx="2521585" cy="1259840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46669" id="Rectangle 8" o:spid="_x0000_s1026" style="position:absolute;margin-left:396.85pt;margin-top:28.35pt;width:198.5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" fillcolor="#036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CE6C450" wp14:editId="5914E826">
              <wp:simplePos x="0" y="0"/>
              <wp:positionH relativeFrom="page">
                <wp:posOffset>0</wp:posOffset>
              </wp:positionH>
              <wp:positionV relativeFrom="page">
                <wp:posOffset>540385</wp:posOffset>
              </wp:positionV>
              <wp:extent cx="5039995" cy="125984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rgbClr val="9EC5C5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3EF05" id="Rectangle 7" o:spid="_x0000_s1026" style="position:absolute;margin-left:0;margin-top:42.55pt;width:396.85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" fillcolor="#9ec5c5" stroked="f"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28"/>
    <w:rsid w:val="000171EA"/>
    <w:rsid w:val="000174F5"/>
    <w:rsid w:val="00017594"/>
    <w:rsid w:val="000358E6"/>
    <w:rsid w:val="000405C0"/>
    <w:rsid w:val="00041C3A"/>
    <w:rsid w:val="0004433A"/>
    <w:rsid w:val="000710C6"/>
    <w:rsid w:val="000A4D73"/>
    <w:rsid w:val="000B222D"/>
    <w:rsid w:val="000B550E"/>
    <w:rsid w:val="000C10CA"/>
    <w:rsid w:val="000F078E"/>
    <w:rsid w:val="00116FEF"/>
    <w:rsid w:val="00140605"/>
    <w:rsid w:val="00156952"/>
    <w:rsid w:val="00182AAE"/>
    <w:rsid w:val="00197681"/>
    <w:rsid w:val="001A4AEA"/>
    <w:rsid w:val="001E053E"/>
    <w:rsid w:val="002242C2"/>
    <w:rsid w:val="00225B32"/>
    <w:rsid w:val="00231526"/>
    <w:rsid w:val="002579CF"/>
    <w:rsid w:val="00267D3B"/>
    <w:rsid w:val="00290B33"/>
    <w:rsid w:val="002C0028"/>
    <w:rsid w:val="002E2DDE"/>
    <w:rsid w:val="00305327"/>
    <w:rsid w:val="003177FC"/>
    <w:rsid w:val="00322450"/>
    <w:rsid w:val="003271AF"/>
    <w:rsid w:val="00340E66"/>
    <w:rsid w:val="00381C3C"/>
    <w:rsid w:val="00384CF4"/>
    <w:rsid w:val="003D5736"/>
    <w:rsid w:val="00445D4F"/>
    <w:rsid w:val="00447346"/>
    <w:rsid w:val="00455EC3"/>
    <w:rsid w:val="004A1BF3"/>
    <w:rsid w:val="004B777E"/>
    <w:rsid w:val="004C3674"/>
    <w:rsid w:val="004D2205"/>
    <w:rsid w:val="004E65C7"/>
    <w:rsid w:val="004F3429"/>
    <w:rsid w:val="00523EBE"/>
    <w:rsid w:val="0055045D"/>
    <w:rsid w:val="005743D8"/>
    <w:rsid w:val="005A7FDA"/>
    <w:rsid w:val="005B107F"/>
    <w:rsid w:val="005B3463"/>
    <w:rsid w:val="005D76C4"/>
    <w:rsid w:val="005F486C"/>
    <w:rsid w:val="00603CCF"/>
    <w:rsid w:val="00636905"/>
    <w:rsid w:val="006461A8"/>
    <w:rsid w:val="00647977"/>
    <w:rsid w:val="00661459"/>
    <w:rsid w:val="00663967"/>
    <w:rsid w:val="006B6C1E"/>
    <w:rsid w:val="006B7441"/>
    <w:rsid w:val="006E517B"/>
    <w:rsid w:val="006F63B0"/>
    <w:rsid w:val="00707D73"/>
    <w:rsid w:val="00717AA1"/>
    <w:rsid w:val="00781282"/>
    <w:rsid w:val="007C2270"/>
    <w:rsid w:val="007C7289"/>
    <w:rsid w:val="007D5D63"/>
    <w:rsid w:val="007E4F58"/>
    <w:rsid w:val="007E56A8"/>
    <w:rsid w:val="00842FEC"/>
    <w:rsid w:val="008550F7"/>
    <w:rsid w:val="00855386"/>
    <w:rsid w:val="00860732"/>
    <w:rsid w:val="00891E92"/>
    <w:rsid w:val="008931D1"/>
    <w:rsid w:val="00895414"/>
    <w:rsid w:val="008B5932"/>
    <w:rsid w:val="008F4C0C"/>
    <w:rsid w:val="009053BB"/>
    <w:rsid w:val="00932AE8"/>
    <w:rsid w:val="009C4743"/>
    <w:rsid w:val="00A00E43"/>
    <w:rsid w:val="00A12761"/>
    <w:rsid w:val="00A15713"/>
    <w:rsid w:val="00A51164"/>
    <w:rsid w:val="00A57606"/>
    <w:rsid w:val="00A67375"/>
    <w:rsid w:val="00A915ED"/>
    <w:rsid w:val="00AA2CE1"/>
    <w:rsid w:val="00AC01C5"/>
    <w:rsid w:val="00AE1732"/>
    <w:rsid w:val="00AE2333"/>
    <w:rsid w:val="00AF42B8"/>
    <w:rsid w:val="00B019C3"/>
    <w:rsid w:val="00B14A54"/>
    <w:rsid w:val="00B26D5A"/>
    <w:rsid w:val="00B27BD4"/>
    <w:rsid w:val="00B31557"/>
    <w:rsid w:val="00B373ED"/>
    <w:rsid w:val="00B435C7"/>
    <w:rsid w:val="00B56594"/>
    <w:rsid w:val="00B90D20"/>
    <w:rsid w:val="00BA23ED"/>
    <w:rsid w:val="00BB0D5D"/>
    <w:rsid w:val="00BB7B07"/>
    <w:rsid w:val="00BE216A"/>
    <w:rsid w:val="00BF2A98"/>
    <w:rsid w:val="00BF73EA"/>
    <w:rsid w:val="00C17C9C"/>
    <w:rsid w:val="00C273EB"/>
    <w:rsid w:val="00C37275"/>
    <w:rsid w:val="00C612A8"/>
    <w:rsid w:val="00C70589"/>
    <w:rsid w:val="00C74BB9"/>
    <w:rsid w:val="00C819DC"/>
    <w:rsid w:val="00C8350F"/>
    <w:rsid w:val="00C97300"/>
    <w:rsid w:val="00CD6309"/>
    <w:rsid w:val="00CE6E76"/>
    <w:rsid w:val="00D23C6E"/>
    <w:rsid w:val="00D26706"/>
    <w:rsid w:val="00D268D4"/>
    <w:rsid w:val="00D5256B"/>
    <w:rsid w:val="00D5334C"/>
    <w:rsid w:val="00D77E9C"/>
    <w:rsid w:val="00D93FB6"/>
    <w:rsid w:val="00DA60BA"/>
    <w:rsid w:val="00DA74D0"/>
    <w:rsid w:val="00DB3414"/>
    <w:rsid w:val="00DE39FB"/>
    <w:rsid w:val="00DF0BE8"/>
    <w:rsid w:val="00E0356A"/>
    <w:rsid w:val="00E10BF0"/>
    <w:rsid w:val="00E1685A"/>
    <w:rsid w:val="00E21695"/>
    <w:rsid w:val="00E60DC5"/>
    <w:rsid w:val="00E66613"/>
    <w:rsid w:val="00E732BA"/>
    <w:rsid w:val="00EA2BA4"/>
    <w:rsid w:val="00EA37F8"/>
    <w:rsid w:val="00EA48D2"/>
    <w:rsid w:val="00EE166A"/>
    <w:rsid w:val="00EE42F0"/>
    <w:rsid w:val="00EF7BA1"/>
    <w:rsid w:val="00F14547"/>
    <w:rsid w:val="00F1489E"/>
    <w:rsid w:val="00F176D2"/>
    <w:rsid w:val="00F35CC0"/>
    <w:rsid w:val="00F80AC0"/>
    <w:rsid w:val="00F94933"/>
    <w:rsid w:val="00FA1FE3"/>
    <w:rsid w:val="00FC227A"/>
    <w:rsid w:val="00FD4969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5008E0"/>
  <w15:docId w15:val="{401FB176-A3C1-45C1-BC6A-E96E748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28"/>
    <w:pPr>
      <w:spacing w:after="0" w:line="283" w:lineRule="atLeast"/>
    </w:pPr>
    <w:rPr>
      <w:rFonts w:eastAsiaTheme="minorHAnsi"/>
      <w:sz w:val="20"/>
      <w:szCs w:val="22"/>
      <w:lang w:val="de-D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028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028"/>
    <w:rPr>
      <w:rFonts w:eastAsiaTheme="minorHAnsi"/>
      <w:sz w:val="20"/>
      <w:szCs w:val="22"/>
      <w:lang w:val="de-DE" w:eastAsia="en-US" w:bidi="ar-SA"/>
    </w:rPr>
  </w:style>
  <w:style w:type="paragraph" w:styleId="a5">
    <w:name w:val="footer"/>
    <w:basedOn w:val="a"/>
    <w:link w:val="a6"/>
    <w:uiPriority w:val="99"/>
    <w:unhideWhenUsed/>
    <w:rsid w:val="002C0028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028"/>
    <w:rPr>
      <w:rFonts w:eastAsiaTheme="minorHAnsi"/>
      <w:sz w:val="20"/>
      <w:szCs w:val="22"/>
      <w:lang w:val="de-DE" w:eastAsia="en-US" w:bidi="ar-SA"/>
    </w:rPr>
  </w:style>
  <w:style w:type="character" w:styleId="a7">
    <w:name w:val="Hyperlink"/>
    <w:basedOn w:val="a0"/>
    <w:uiPriority w:val="99"/>
    <w:semiHidden/>
    <w:rsid w:val="002C0028"/>
    <w:rPr>
      <w:color w:val="auto"/>
      <w:u w:val="none"/>
    </w:rPr>
  </w:style>
  <w:style w:type="paragraph" w:customStyle="1" w:styleId="PRH1">
    <w:name w:val="PR_H1"/>
    <w:basedOn w:val="a"/>
    <w:uiPriority w:val="99"/>
    <w:rsid w:val="002C0028"/>
    <w:pPr>
      <w:tabs>
        <w:tab w:val="left" w:pos="283"/>
        <w:tab w:val="left" w:pos="567"/>
      </w:tabs>
      <w:autoSpaceDE w:val="0"/>
      <w:autoSpaceDN w:val="0"/>
      <w:adjustRightInd w:val="0"/>
      <w:spacing w:line="660" w:lineRule="atLeast"/>
      <w:textAlignment w:val="center"/>
    </w:pPr>
    <w:rPr>
      <w:rFonts w:ascii="BISansNEXTCond-Bold" w:eastAsia="Calibri" w:hAnsi="BISansNEXTCond-Bold" w:cs="BISansNEXTCond-Bold"/>
      <w:b/>
      <w:bCs/>
      <w:color w:val="006145"/>
      <w:sz w:val="60"/>
      <w:szCs w:val="60"/>
    </w:rPr>
  </w:style>
  <w:style w:type="paragraph" w:customStyle="1" w:styleId="PRcopyBISansragged">
    <w:name w:val="PR_copy BI Sans ragged"/>
    <w:basedOn w:val="a"/>
    <w:uiPriority w:val="99"/>
    <w:rsid w:val="002C0028"/>
    <w:pPr>
      <w:tabs>
        <w:tab w:val="left" w:pos="283"/>
        <w:tab w:val="left" w:pos="567"/>
      </w:tabs>
      <w:autoSpaceDE w:val="0"/>
      <w:autoSpaceDN w:val="0"/>
      <w:adjustRightInd w:val="0"/>
      <w:textAlignment w:val="center"/>
    </w:pPr>
    <w:rPr>
      <w:rFonts w:ascii="BISansNEXT" w:eastAsia="Calibri" w:hAnsi="BISansNEXT" w:cs="BISansNEXT"/>
      <w:color w:val="000000"/>
      <w:sz w:val="19"/>
      <w:szCs w:val="19"/>
    </w:rPr>
  </w:style>
  <w:style w:type="character" w:customStyle="1" w:styleId="Highlight">
    <w:name w:val="Highlight"/>
    <w:uiPriority w:val="99"/>
    <w:rsid w:val="002C0028"/>
    <w:rPr>
      <w:b/>
      <w:bCs/>
      <w:color w:val="1F3F79"/>
    </w:rPr>
  </w:style>
  <w:style w:type="character" w:styleId="a8">
    <w:name w:val="annotation reference"/>
    <w:basedOn w:val="a0"/>
    <w:uiPriority w:val="99"/>
    <w:semiHidden/>
    <w:unhideWhenUsed/>
    <w:rsid w:val="002C00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0028"/>
    <w:pPr>
      <w:spacing w:line="240" w:lineRule="auto"/>
    </w:pPr>
    <w:rPr>
      <w:rFonts w:ascii="Arial" w:eastAsia="MS Mincho" w:hAnsi="Arial" w:cs="Arial"/>
      <w:szCs w:val="20"/>
      <w:lang w:val="en-GB" w:eastAsia="en-GB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0028"/>
    <w:rPr>
      <w:rFonts w:ascii="Arial" w:eastAsia="MS Mincho" w:hAnsi="Arial" w:cs="Arial"/>
      <w:sz w:val="20"/>
      <w:szCs w:val="20"/>
      <w:lang w:val="en-GB" w:eastAsia="en-GB" w:bidi="ar-SA"/>
    </w:rPr>
  </w:style>
  <w:style w:type="paragraph" w:styleId="ab">
    <w:name w:val="Balloon Text"/>
    <w:basedOn w:val="a"/>
    <w:link w:val="ac"/>
    <w:uiPriority w:val="99"/>
    <w:semiHidden/>
    <w:unhideWhenUsed/>
    <w:rsid w:val="002C00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028"/>
    <w:rPr>
      <w:rFonts w:ascii="Segoe UI" w:eastAsiaTheme="minorHAnsi" w:hAnsi="Segoe UI" w:cs="Segoe UI"/>
      <w:sz w:val="18"/>
      <w:szCs w:val="18"/>
      <w:lang w:val="de-DE" w:eastAsia="en-US" w:bidi="ar-SA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EA37F8"/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ae">
    <w:name w:val="Тема примечания Знак"/>
    <w:basedOn w:val="aa"/>
    <w:link w:val="ad"/>
    <w:uiPriority w:val="99"/>
    <w:semiHidden/>
    <w:rsid w:val="00EA37F8"/>
    <w:rPr>
      <w:rFonts w:ascii="Arial" w:eastAsiaTheme="minorHAnsi" w:hAnsi="Arial" w:cs="Arial"/>
      <w:b/>
      <w:bCs/>
      <w:sz w:val="20"/>
      <w:szCs w:val="20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hyperlink" Target="http://www.who.int/rabies/en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hyperlink" Target="https://www.boehringer-ingelheim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oehringer-ingelhei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ehringer-ingelheim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alia.kramarenko@boehringer-ingelheim.com" TargetMode="External"/><Relationship Id="rId14" Type="http://schemas.openxmlformats.org/officeDocument/2006/relationships/hyperlink" Target="mailto:natalia.kramarenko@boehringer-ingelheim.com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10AB-1257-401C-AF2C-B9286DAD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Bixler,Mark (COM AH) BI-US-D</dc:creator>
  <cp:keywords/>
  <dc:description/>
  <cp:lastModifiedBy>Antipova Ekaterina</cp:lastModifiedBy>
  <cp:revision>4</cp:revision>
  <cp:lastPrinted>2019-08-21T19:04:00Z</cp:lastPrinted>
  <dcterms:created xsi:type="dcterms:W3CDTF">2019-10-04T08:23:00Z</dcterms:created>
  <dcterms:modified xsi:type="dcterms:W3CDTF">2019-10-07T08:37:00Z</dcterms:modified>
</cp:coreProperties>
</file>